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50A" w:rsidRPr="00125554" w:rsidRDefault="0079750A" w:rsidP="0079750A">
      <w:pPr>
        <w:spacing w:before="100" w:beforeAutospacing="1" w:after="100" w:afterAutospacing="1" w:line="240" w:lineRule="auto"/>
        <w:jc w:val="center"/>
        <w:rPr>
          <w:rFonts w:ascii="Arial" w:eastAsia="Times New Roman" w:hAnsi="Arial" w:cs="Arial"/>
          <w:color w:val="000000" w:themeColor="text1"/>
          <w:sz w:val="19"/>
          <w:szCs w:val="19"/>
          <w:lang w:eastAsia="ru-RU"/>
        </w:rPr>
      </w:pPr>
      <w:r w:rsidRPr="00125554">
        <w:rPr>
          <w:rFonts w:ascii="Arial" w:eastAsia="Times New Roman" w:hAnsi="Arial" w:cs="Arial"/>
          <w:b/>
          <w:bCs/>
          <w:color w:val="000000" w:themeColor="text1"/>
          <w:sz w:val="27"/>
          <w:szCs w:val="27"/>
          <w:lang w:eastAsia="ru-RU"/>
        </w:rPr>
        <w:t>Право гражданина на льготное лекарственное обеспечение</w:t>
      </w:r>
    </w:p>
    <w:p w:rsidR="0079750A" w:rsidRPr="0079750A" w:rsidRDefault="0079750A" w:rsidP="0079750A">
      <w:pPr>
        <w:spacing w:before="100" w:beforeAutospacing="1" w:after="100" w:afterAutospacing="1" w:line="240" w:lineRule="auto"/>
        <w:rPr>
          <w:rFonts w:ascii="Arial" w:eastAsia="Times New Roman" w:hAnsi="Arial" w:cs="Arial"/>
          <w:color w:val="414141"/>
          <w:sz w:val="19"/>
          <w:szCs w:val="19"/>
          <w:lang w:eastAsia="ru-RU"/>
        </w:rPr>
      </w:pPr>
      <w:r w:rsidRPr="0079750A">
        <w:rPr>
          <w:rFonts w:ascii="Arial" w:eastAsia="Times New Roman" w:hAnsi="Arial" w:cs="Arial"/>
          <w:b/>
          <w:bCs/>
          <w:color w:val="414141"/>
          <w:sz w:val="19"/>
          <w:szCs w:val="19"/>
          <w:lang w:eastAsia="ru-RU"/>
        </w:rPr>
        <w:t>1. Право граждан на льготное лекарственное обеспечение при амбулаторном лечении</w:t>
      </w:r>
      <w:r w:rsidRPr="0079750A">
        <w:rPr>
          <w:rFonts w:ascii="Arial" w:eastAsia="Times New Roman" w:hAnsi="Arial" w:cs="Arial"/>
          <w:color w:val="414141"/>
          <w:sz w:val="19"/>
          <w:szCs w:val="19"/>
          <w:lang w:eastAsia="ru-RU"/>
        </w:rPr>
        <w:t xml:space="preserve"> </w:t>
      </w:r>
    </w:p>
    <w:p w:rsidR="0079750A" w:rsidRPr="0079750A" w:rsidRDefault="0079750A" w:rsidP="0079750A">
      <w:pPr>
        <w:spacing w:before="100" w:beforeAutospacing="1" w:after="100" w:afterAutospacing="1" w:line="240" w:lineRule="auto"/>
        <w:rPr>
          <w:rFonts w:ascii="Arial" w:eastAsia="Times New Roman" w:hAnsi="Arial" w:cs="Arial"/>
          <w:color w:val="414141"/>
          <w:sz w:val="19"/>
          <w:szCs w:val="19"/>
          <w:lang w:eastAsia="ru-RU"/>
        </w:rPr>
      </w:pPr>
      <w:r w:rsidRPr="0079750A">
        <w:rPr>
          <w:rFonts w:ascii="Arial" w:eastAsia="Times New Roman" w:hAnsi="Arial" w:cs="Arial"/>
          <w:color w:val="414141"/>
          <w:sz w:val="19"/>
          <w:szCs w:val="19"/>
          <w:lang w:eastAsia="ru-RU"/>
        </w:rPr>
        <w:t xml:space="preserve">В соответствии с п.3 </w:t>
      </w:r>
      <w:r w:rsidRPr="0079750A">
        <w:rPr>
          <w:rFonts w:ascii="Arial" w:eastAsia="Times New Roman" w:hAnsi="Arial" w:cs="Arial"/>
          <w:color w:val="000000"/>
          <w:sz w:val="19"/>
          <w:szCs w:val="19"/>
          <w:u w:val="single"/>
          <w:lang w:eastAsia="ru-RU"/>
        </w:rPr>
        <w:t xml:space="preserve">Постановления Российской Федерации  </w:t>
      </w:r>
      <w:r w:rsidRPr="0079750A">
        <w:rPr>
          <w:rFonts w:ascii="Arial" w:eastAsia="Times New Roman" w:hAnsi="Arial" w:cs="Arial"/>
          <w:color w:val="3D4B52"/>
          <w:sz w:val="19"/>
          <w:szCs w:val="19"/>
          <w:u w:val="single"/>
          <w:lang w:eastAsia="ru-RU"/>
        </w:rPr>
        <w:t xml:space="preserve">от 30 июля 1994 года № 890 </w:t>
      </w:r>
      <w:r w:rsidRPr="0079750A">
        <w:rPr>
          <w:rFonts w:ascii="Arial" w:eastAsia="Times New Roman" w:hAnsi="Arial" w:cs="Arial"/>
          <w:color w:val="000000"/>
          <w:sz w:val="19"/>
          <w:szCs w:val="19"/>
          <w:u w:val="single"/>
          <w:lang w:eastAsia="ru-RU"/>
        </w:rPr>
        <w:t>"О государственной поддержке развития медицинской промышленности и улучшения обеспечения населения и учреждений здравоохранения лекарственными средствами и изделиями медицинского назначения"</w:t>
      </w:r>
      <w:r w:rsidRPr="0079750A">
        <w:rPr>
          <w:rFonts w:ascii="Arial" w:eastAsia="Times New Roman" w:hAnsi="Arial" w:cs="Arial"/>
          <w:color w:val="414141"/>
          <w:sz w:val="19"/>
          <w:szCs w:val="19"/>
          <w:lang w:eastAsia="ru-RU"/>
        </w:rPr>
        <w:t xml:space="preserve"> были утверждены: </w:t>
      </w:r>
    </w:p>
    <w:p w:rsidR="0079750A" w:rsidRPr="0079750A" w:rsidRDefault="0079750A" w:rsidP="0079750A">
      <w:pPr>
        <w:numPr>
          <w:ilvl w:val="0"/>
          <w:numId w:val="1"/>
        </w:numPr>
        <w:spacing w:before="100" w:beforeAutospacing="1" w:after="100" w:afterAutospacing="1" w:line="240" w:lineRule="auto"/>
        <w:ind w:left="1005"/>
        <w:rPr>
          <w:rFonts w:ascii="Arial" w:eastAsia="Times New Roman" w:hAnsi="Arial" w:cs="Arial"/>
          <w:color w:val="414141"/>
          <w:sz w:val="19"/>
          <w:szCs w:val="19"/>
          <w:lang w:eastAsia="ru-RU"/>
        </w:rPr>
      </w:pPr>
      <w:r w:rsidRPr="0079750A">
        <w:rPr>
          <w:rFonts w:ascii="Arial" w:eastAsia="Times New Roman" w:hAnsi="Arial" w:cs="Arial"/>
          <w:color w:val="414141"/>
          <w:sz w:val="19"/>
          <w:szCs w:val="19"/>
          <w:lang w:eastAsia="ru-RU"/>
        </w:rPr>
        <w:t xml:space="preserve">Перечень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w:t>
      </w:r>
    </w:p>
    <w:p w:rsidR="0079750A" w:rsidRPr="0079750A" w:rsidRDefault="0079750A" w:rsidP="0079750A">
      <w:pPr>
        <w:numPr>
          <w:ilvl w:val="0"/>
          <w:numId w:val="1"/>
        </w:numPr>
        <w:spacing w:before="100" w:beforeAutospacing="1" w:after="100" w:afterAutospacing="1" w:line="240" w:lineRule="auto"/>
        <w:ind w:left="1005"/>
        <w:rPr>
          <w:rFonts w:ascii="Arial" w:eastAsia="Times New Roman" w:hAnsi="Arial" w:cs="Arial"/>
          <w:color w:val="414141"/>
          <w:sz w:val="19"/>
          <w:szCs w:val="19"/>
          <w:lang w:eastAsia="ru-RU"/>
        </w:rPr>
      </w:pPr>
      <w:r w:rsidRPr="0079750A">
        <w:rPr>
          <w:rFonts w:ascii="Arial" w:eastAsia="Times New Roman" w:hAnsi="Arial" w:cs="Arial"/>
          <w:color w:val="414141"/>
          <w:sz w:val="19"/>
          <w:szCs w:val="19"/>
          <w:lang w:eastAsia="ru-RU"/>
        </w:rPr>
        <w:t>Перечень групп населения, при амбулаторном лечении которых лекарственные средства отпускаются по рецептам врачей 50- процентной скидкой.</w:t>
      </w:r>
    </w:p>
    <w:p w:rsidR="0079750A" w:rsidRPr="0079750A" w:rsidRDefault="0079750A" w:rsidP="0079750A">
      <w:pPr>
        <w:spacing w:after="0" w:line="240" w:lineRule="auto"/>
        <w:rPr>
          <w:rFonts w:ascii="Arial" w:eastAsia="Times New Roman" w:hAnsi="Arial" w:cs="Arial"/>
          <w:color w:val="414141"/>
          <w:sz w:val="19"/>
          <w:szCs w:val="19"/>
          <w:lang w:eastAsia="ru-RU"/>
        </w:rPr>
      </w:pPr>
      <w:r w:rsidRPr="0079750A">
        <w:rPr>
          <w:rFonts w:ascii="Arial" w:eastAsia="Times New Roman" w:hAnsi="Arial" w:cs="Arial"/>
          <w:b/>
          <w:bCs/>
          <w:color w:val="414141"/>
          <w:sz w:val="19"/>
          <w:szCs w:val="19"/>
          <w:lang w:eastAsia="ru-RU"/>
        </w:rPr>
        <w:t xml:space="preserve">2. Право граждан на льготное лекарственное обеспечение в соответствии с </w:t>
      </w:r>
      <w:r w:rsidRPr="0079750A">
        <w:rPr>
          <w:rFonts w:ascii="Arial" w:eastAsia="Times New Roman" w:hAnsi="Arial" w:cs="Arial"/>
          <w:b/>
          <w:bCs/>
          <w:color w:val="3D4B52"/>
          <w:sz w:val="19"/>
          <w:szCs w:val="19"/>
          <w:u w:val="single"/>
          <w:lang w:eastAsia="ru-RU"/>
        </w:rPr>
        <w:t>Федеральным Законом от 17 июля 1999 года №178-ФЗ "О государственной социальной помощи"</w:t>
      </w:r>
      <w:r w:rsidRPr="0079750A">
        <w:rPr>
          <w:rFonts w:ascii="Arial" w:eastAsia="Times New Roman" w:hAnsi="Arial" w:cs="Arial"/>
          <w:b/>
          <w:bCs/>
          <w:color w:val="414141"/>
          <w:sz w:val="19"/>
          <w:szCs w:val="19"/>
          <w:lang w:eastAsia="ru-RU"/>
        </w:rPr>
        <w:t xml:space="preserve"> (набор социальных услуг).</w:t>
      </w:r>
      <w:r w:rsidRPr="0079750A">
        <w:rPr>
          <w:rFonts w:ascii="Arial" w:eastAsia="Times New Roman" w:hAnsi="Arial" w:cs="Arial"/>
          <w:color w:val="414141"/>
          <w:sz w:val="19"/>
          <w:szCs w:val="19"/>
          <w:lang w:eastAsia="ru-RU"/>
        </w:rPr>
        <w:t xml:space="preserve"> </w:t>
      </w:r>
    </w:p>
    <w:p w:rsidR="0079750A" w:rsidRPr="0079750A" w:rsidRDefault="0079750A" w:rsidP="0079750A">
      <w:pPr>
        <w:spacing w:before="100" w:beforeAutospacing="1" w:after="100" w:afterAutospacing="1" w:line="240" w:lineRule="auto"/>
        <w:rPr>
          <w:rFonts w:ascii="Arial" w:eastAsia="Times New Roman" w:hAnsi="Arial" w:cs="Arial"/>
          <w:color w:val="414141"/>
          <w:sz w:val="19"/>
          <w:szCs w:val="19"/>
          <w:lang w:eastAsia="ru-RU"/>
        </w:rPr>
      </w:pPr>
      <w:r w:rsidRPr="0079750A">
        <w:rPr>
          <w:rFonts w:ascii="Arial" w:eastAsia="Times New Roman" w:hAnsi="Arial" w:cs="Arial"/>
          <w:b/>
          <w:bCs/>
          <w:color w:val="414141"/>
          <w:sz w:val="19"/>
          <w:szCs w:val="19"/>
          <w:lang w:eastAsia="ru-RU"/>
        </w:rPr>
        <w:t>Право на получение государственной социальной помощи в виде набора социальных услуг</w:t>
      </w:r>
    </w:p>
    <w:p w:rsidR="0079750A" w:rsidRPr="0079750A" w:rsidRDefault="0079750A" w:rsidP="0079750A">
      <w:pPr>
        <w:spacing w:before="100" w:beforeAutospacing="1" w:after="100" w:afterAutospacing="1" w:line="240" w:lineRule="auto"/>
        <w:rPr>
          <w:rFonts w:ascii="Arial" w:eastAsia="Times New Roman" w:hAnsi="Arial" w:cs="Arial"/>
          <w:color w:val="414141"/>
          <w:sz w:val="19"/>
          <w:szCs w:val="19"/>
          <w:lang w:eastAsia="ru-RU"/>
        </w:rPr>
      </w:pPr>
      <w:r w:rsidRPr="0079750A">
        <w:rPr>
          <w:rFonts w:ascii="Arial" w:eastAsia="Times New Roman" w:hAnsi="Arial" w:cs="Arial"/>
          <w:color w:val="414141"/>
          <w:sz w:val="19"/>
          <w:szCs w:val="19"/>
          <w:lang w:eastAsia="ru-RU"/>
        </w:rPr>
        <w:t>Право на получение государственной социальной помощи в виде набора социальных услуг имеют следующие категории граждан:</w:t>
      </w:r>
    </w:p>
    <w:p w:rsidR="0079750A" w:rsidRPr="0079750A" w:rsidRDefault="0079750A" w:rsidP="0079750A">
      <w:pPr>
        <w:spacing w:before="100" w:beforeAutospacing="1" w:after="100" w:afterAutospacing="1" w:line="240" w:lineRule="auto"/>
        <w:rPr>
          <w:rFonts w:ascii="Arial" w:eastAsia="Times New Roman" w:hAnsi="Arial" w:cs="Arial"/>
          <w:color w:val="414141"/>
          <w:sz w:val="19"/>
          <w:szCs w:val="19"/>
          <w:lang w:eastAsia="ru-RU"/>
        </w:rPr>
      </w:pPr>
      <w:r w:rsidRPr="0079750A">
        <w:rPr>
          <w:rFonts w:ascii="Arial" w:eastAsia="Times New Roman" w:hAnsi="Arial" w:cs="Arial"/>
          <w:color w:val="414141"/>
          <w:sz w:val="19"/>
          <w:szCs w:val="19"/>
          <w:lang w:eastAsia="ru-RU"/>
        </w:rPr>
        <w:t>1) инвалиды войны;</w:t>
      </w:r>
    </w:p>
    <w:p w:rsidR="0079750A" w:rsidRPr="0079750A" w:rsidRDefault="0079750A" w:rsidP="0079750A">
      <w:pPr>
        <w:spacing w:before="100" w:beforeAutospacing="1" w:after="100" w:afterAutospacing="1" w:line="240" w:lineRule="auto"/>
        <w:rPr>
          <w:rFonts w:ascii="Arial" w:eastAsia="Times New Roman" w:hAnsi="Arial" w:cs="Arial"/>
          <w:color w:val="414141"/>
          <w:sz w:val="19"/>
          <w:szCs w:val="19"/>
          <w:lang w:eastAsia="ru-RU"/>
        </w:rPr>
      </w:pPr>
      <w:r w:rsidRPr="0079750A">
        <w:rPr>
          <w:rFonts w:ascii="Arial" w:eastAsia="Times New Roman" w:hAnsi="Arial" w:cs="Arial"/>
          <w:color w:val="414141"/>
          <w:sz w:val="19"/>
          <w:szCs w:val="19"/>
          <w:lang w:eastAsia="ru-RU"/>
        </w:rPr>
        <w:t>2) участники Великой Отечественной войны;</w:t>
      </w:r>
    </w:p>
    <w:p w:rsidR="0079750A" w:rsidRPr="0079750A" w:rsidRDefault="0079750A" w:rsidP="0079750A">
      <w:pPr>
        <w:spacing w:before="100" w:beforeAutospacing="1" w:after="100" w:afterAutospacing="1" w:line="240" w:lineRule="auto"/>
        <w:rPr>
          <w:rFonts w:ascii="Arial" w:eastAsia="Times New Roman" w:hAnsi="Arial" w:cs="Arial"/>
          <w:color w:val="414141"/>
          <w:sz w:val="19"/>
          <w:szCs w:val="19"/>
          <w:lang w:eastAsia="ru-RU"/>
        </w:rPr>
      </w:pPr>
      <w:r w:rsidRPr="0079750A">
        <w:rPr>
          <w:rFonts w:ascii="Arial" w:eastAsia="Times New Roman" w:hAnsi="Arial" w:cs="Arial"/>
          <w:color w:val="414141"/>
          <w:sz w:val="19"/>
          <w:szCs w:val="19"/>
          <w:lang w:eastAsia="ru-RU"/>
        </w:rPr>
        <w:t>3) ветераны боевых действий из числа лиц, указанных в подпунктах 1 - 4 пункта 1 статьи 3 Федерального закона "О ветеранах"</w:t>
      </w:r>
      <w:proofErr w:type="gramStart"/>
      <w:r w:rsidRPr="0079750A">
        <w:rPr>
          <w:rFonts w:ascii="Arial" w:eastAsia="Times New Roman" w:hAnsi="Arial" w:cs="Arial"/>
          <w:color w:val="414141"/>
          <w:sz w:val="19"/>
          <w:szCs w:val="19"/>
          <w:lang w:eastAsia="ru-RU"/>
        </w:rPr>
        <w:t xml:space="preserve"> ;</w:t>
      </w:r>
      <w:proofErr w:type="gramEnd"/>
    </w:p>
    <w:p w:rsidR="0079750A" w:rsidRPr="0079750A" w:rsidRDefault="0079750A" w:rsidP="0079750A">
      <w:pPr>
        <w:spacing w:before="100" w:beforeAutospacing="1" w:after="100" w:afterAutospacing="1" w:line="240" w:lineRule="auto"/>
        <w:rPr>
          <w:rFonts w:ascii="Arial" w:eastAsia="Times New Roman" w:hAnsi="Arial" w:cs="Arial"/>
          <w:color w:val="414141"/>
          <w:sz w:val="19"/>
          <w:szCs w:val="19"/>
          <w:lang w:eastAsia="ru-RU"/>
        </w:rPr>
      </w:pPr>
      <w:r w:rsidRPr="0079750A">
        <w:rPr>
          <w:rFonts w:ascii="Arial" w:eastAsia="Times New Roman" w:hAnsi="Arial" w:cs="Arial"/>
          <w:color w:val="414141"/>
          <w:sz w:val="19"/>
          <w:szCs w:val="19"/>
          <w:lang w:eastAsia="ru-RU"/>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79750A" w:rsidRPr="0079750A" w:rsidRDefault="0079750A" w:rsidP="0079750A">
      <w:pPr>
        <w:spacing w:before="100" w:beforeAutospacing="1" w:after="100" w:afterAutospacing="1" w:line="240" w:lineRule="auto"/>
        <w:rPr>
          <w:rFonts w:ascii="Arial" w:eastAsia="Times New Roman" w:hAnsi="Arial" w:cs="Arial"/>
          <w:color w:val="414141"/>
          <w:sz w:val="19"/>
          <w:szCs w:val="19"/>
          <w:lang w:eastAsia="ru-RU"/>
        </w:rPr>
      </w:pPr>
      <w:r w:rsidRPr="0079750A">
        <w:rPr>
          <w:rFonts w:ascii="Arial" w:eastAsia="Times New Roman" w:hAnsi="Arial" w:cs="Arial"/>
          <w:color w:val="414141"/>
          <w:sz w:val="19"/>
          <w:szCs w:val="19"/>
          <w:lang w:eastAsia="ru-RU"/>
        </w:rPr>
        <w:t>5) лица, награжденные знаком "Жителю блокадного Ленинграда";</w:t>
      </w:r>
    </w:p>
    <w:p w:rsidR="0079750A" w:rsidRPr="0079750A" w:rsidRDefault="0079750A" w:rsidP="0079750A">
      <w:pPr>
        <w:spacing w:before="100" w:beforeAutospacing="1" w:after="100" w:afterAutospacing="1" w:line="240" w:lineRule="auto"/>
        <w:rPr>
          <w:rFonts w:ascii="Arial" w:eastAsia="Times New Roman" w:hAnsi="Arial" w:cs="Arial"/>
          <w:color w:val="414141"/>
          <w:sz w:val="19"/>
          <w:szCs w:val="19"/>
          <w:lang w:eastAsia="ru-RU"/>
        </w:rPr>
      </w:pPr>
      <w:proofErr w:type="gramStart"/>
      <w:r w:rsidRPr="0079750A">
        <w:rPr>
          <w:rFonts w:ascii="Arial" w:eastAsia="Times New Roman" w:hAnsi="Arial" w:cs="Arial"/>
          <w:color w:val="414141"/>
          <w:sz w:val="19"/>
          <w:szCs w:val="19"/>
          <w:lang w:eastAsia="ru-RU"/>
        </w:rP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79750A" w:rsidRPr="0079750A" w:rsidRDefault="0079750A" w:rsidP="0079750A">
      <w:pPr>
        <w:spacing w:before="100" w:beforeAutospacing="1" w:after="100" w:afterAutospacing="1" w:line="240" w:lineRule="auto"/>
        <w:rPr>
          <w:rFonts w:ascii="Arial" w:eastAsia="Times New Roman" w:hAnsi="Arial" w:cs="Arial"/>
          <w:color w:val="414141"/>
          <w:sz w:val="19"/>
          <w:szCs w:val="19"/>
          <w:lang w:eastAsia="ru-RU"/>
        </w:rPr>
      </w:pPr>
      <w:r w:rsidRPr="0079750A">
        <w:rPr>
          <w:rFonts w:ascii="Arial" w:eastAsia="Times New Roman" w:hAnsi="Arial" w:cs="Arial"/>
          <w:color w:val="414141"/>
          <w:sz w:val="19"/>
          <w:szCs w:val="19"/>
          <w:lang w:eastAsia="ru-RU"/>
        </w:rP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79750A" w:rsidRPr="0079750A" w:rsidRDefault="0079750A" w:rsidP="0079750A">
      <w:pPr>
        <w:spacing w:before="100" w:beforeAutospacing="1" w:after="100" w:afterAutospacing="1" w:line="240" w:lineRule="auto"/>
        <w:rPr>
          <w:rFonts w:ascii="Arial" w:eastAsia="Times New Roman" w:hAnsi="Arial" w:cs="Arial"/>
          <w:color w:val="414141"/>
          <w:sz w:val="19"/>
          <w:szCs w:val="19"/>
          <w:lang w:eastAsia="ru-RU"/>
        </w:rPr>
      </w:pPr>
      <w:r w:rsidRPr="0079750A">
        <w:rPr>
          <w:rFonts w:ascii="Arial" w:eastAsia="Times New Roman" w:hAnsi="Arial" w:cs="Arial"/>
          <w:color w:val="414141"/>
          <w:sz w:val="19"/>
          <w:szCs w:val="19"/>
          <w:lang w:eastAsia="ru-RU"/>
        </w:rPr>
        <w:t xml:space="preserve">8) инвалиды; </w:t>
      </w:r>
    </w:p>
    <w:p w:rsidR="0079750A" w:rsidRPr="0079750A" w:rsidRDefault="0079750A" w:rsidP="0079750A">
      <w:pPr>
        <w:spacing w:before="100" w:beforeAutospacing="1" w:after="100" w:afterAutospacing="1" w:line="240" w:lineRule="auto"/>
        <w:rPr>
          <w:rFonts w:ascii="Arial" w:eastAsia="Times New Roman" w:hAnsi="Arial" w:cs="Arial"/>
          <w:color w:val="414141"/>
          <w:sz w:val="19"/>
          <w:szCs w:val="19"/>
          <w:lang w:eastAsia="ru-RU"/>
        </w:rPr>
      </w:pPr>
      <w:r w:rsidRPr="0079750A">
        <w:rPr>
          <w:rFonts w:ascii="Arial" w:eastAsia="Times New Roman" w:hAnsi="Arial" w:cs="Arial"/>
          <w:color w:val="414141"/>
          <w:sz w:val="19"/>
          <w:szCs w:val="19"/>
          <w:lang w:eastAsia="ru-RU"/>
        </w:rPr>
        <w:t>9) дети-инвалиды.</w:t>
      </w:r>
    </w:p>
    <w:p w:rsidR="0079750A" w:rsidRPr="0079750A" w:rsidRDefault="0079750A" w:rsidP="0079750A">
      <w:pPr>
        <w:spacing w:after="240" w:line="240" w:lineRule="auto"/>
        <w:rPr>
          <w:rFonts w:ascii="Arial" w:eastAsia="Times New Roman" w:hAnsi="Arial" w:cs="Arial"/>
          <w:color w:val="414141"/>
          <w:sz w:val="19"/>
          <w:szCs w:val="19"/>
          <w:lang w:eastAsia="ru-RU"/>
        </w:rPr>
      </w:pPr>
      <w:r w:rsidRPr="0079750A">
        <w:rPr>
          <w:rFonts w:ascii="Arial" w:eastAsia="Times New Roman" w:hAnsi="Arial" w:cs="Arial"/>
          <w:color w:val="414141"/>
          <w:sz w:val="19"/>
          <w:szCs w:val="19"/>
          <w:lang w:eastAsia="ru-RU"/>
        </w:rPr>
        <w:t xml:space="preserve">(статья 6.1 </w:t>
      </w:r>
      <w:r w:rsidRPr="0079750A">
        <w:rPr>
          <w:rFonts w:ascii="Arial" w:eastAsia="Times New Roman" w:hAnsi="Arial" w:cs="Arial"/>
          <w:color w:val="3D4B52"/>
          <w:sz w:val="19"/>
          <w:szCs w:val="19"/>
          <w:u w:val="single"/>
          <w:lang w:eastAsia="ru-RU"/>
        </w:rPr>
        <w:t>Федерального Закона от 17 июля 1999 года №178-ФЗ "О государственной социальной помощи"</w:t>
      </w:r>
      <w:r w:rsidRPr="0079750A">
        <w:rPr>
          <w:rFonts w:ascii="Arial" w:eastAsia="Times New Roman" w:hAnsi="Arial" w:cs="Arial"/>
          <w:color w:val="414141"/>
          <w:sz w:val="19"/>
          <w:szCs w:val="19"/>
          <w:lang w:eastAsia="ru-RU"/>
        </w:rPr>
        <w:t xml:space="preserve">) </w:t>
      </w:r>
    </w:p>
    <w:p w:rsidR="000D5BDF" w:rsidRDefault="000D5BDF" w:rsidP="0079750A">
      <w:pPr>
        <w:spacing w:before="100" w:beforeAutospacing="1" w:after="100" w:afterAutospacing="1" w:line="240" w:lineRule="auto"/>
        <w:rPr>
          <w:rFonts w:ascii="Arial" w:eastAsia="Times New Roman" w:hAnsi="Arial" w:cs="Arial"/>
          <w:b/>
          <w:bCs/>
          <w:color w:val="414141"/>
          <w:sz w:val="19"/>
          <w:szCs w:val="19"/>
          <w:lang w:eastAsia="ru-RU"/>
        </w:rPr>
      </w:pPr>
    </w:p>
    <w:p w:rsidR="000D5BDF" w:rsidRDefault="000D5BDF" w:rsidP="0079750A">
      <w:pPr>
        <w:spacing w:before="100" w:beforeAutospacing="1" w:after="100" w:afterAutospacing="1" w:line="240" w:lineRule="auto"/>
        <w:rPr>
          <w:rFonts w:ascii="Arial" w:eastAsia="Times New Roman" w:hAnsi="Arial" w:cs="Arial"/>
          <w:b/>
          <w:bCs/>
          <w:color w:val="414141"/>
          <w:sz w:val="19"/>
          <w:szCs w:val="19"/>
          <w:lang w:eastAsia="ru-RU"/>
        </w:rPr>
      </w:pPr>
    </w:p>
    <w:p w:rsidR="0079750A" w:rsidRPr="0079750A" w:rsidRDefault="0079750A" w:rsidP="0079750A">
      <w:pPr>
        <w:spacing w:before="100" w:beforeAutospacing="1" w:after="100" w:afterAutospacing="1" w:line="240" w:lineRule="auto"/>
        <w:rPr>
          <w:rFonts w:ascii="Arial" w:eastAsia="Times New Roman" w:hAnsi="Arial" w:cs="Arial"/>
          <w:color w:val="414141"/>
          <w:sz w:val="19"/>
          <w:szCs w:val="19"/>
          <w:lang w:eastAsia="ru-RU"/>
        </w:rPr>
      </w:pPr>
      <w:r w:rsidRPr="0079750A">
        <w:rPr>
          <w:rFonts w:ascii="Arial" w:eastAsia="Times New Roman" w:hAnsi="Arial" w:cs="Arial"/>
          <w:b/>
          <w:bCs/>
          <w:color w:val="414141"/>
          <w:sz w:val="19"/>
          <w:szCs w:val="19"/>
          <w:lang w:eastAsia="ru-RU"/>
        </w:rPr>
        <w:lastRenderedPageBreak/>
        <w:t>Набор социальных услуг</w:t>
      </w:r>
    </w:p>
    <w:p w:rsidR="0079750A" w:rsidRPr="0079750A" w:rsidRDefault="0079750A" w:rsidP="0079750A">
      <w:pPr>
        <w:spacing w:before="100" w:beforeAutospacing="1" w:after="100" w:afterAutospacing="1" w:line="240" w:lineRule="auto"/>
        <w:rPr>
          <w:rFonts w:ascii="Arial" w:eastAsia="Times New Roman" w:hAnsi="Arial" w:cs="Arial"/>
          <w:color w:val="414141"/>
          <w:sz w:val="19"/>
          <w:szCs w:val="19"/>
          <w:lang w:eastAsia="ru-RU"/>
        </w:rPr>
      </w:pPr>
      <w:r w:rsidRPr="0079750A">
        <w:rPr>
          <w:rFonts w:ascii="Arial" w:eastAsia="Times New Roman" w:hAnsi="Arial" w:cs="Arial"/>
          <w:color w:val="414141"/>
          <w:sz w:val="19"/>
          <w:szCs w:val="19"/>
          <w:lang w:eastAsia="ru-RU"/>
        </w:rPr>
        <w:t>1. В состав предоставляемого гражданам набора социальных услуг включаются следующие социальные услуги:</w:t>
      </w:r>
    </w:p>
    <w:p w:rsidR="0079750A" w:rsidRPr="0079750A" w:rsidRDefault="0079750A" w:rsidP="0079750A">
      <w:pPr>
        <w:spacing w:before="100" w:beforeAutospacing="1" w:after="100" w:afterAutospacing="1" w:line="240" w:lineRule="auto"/>
        <w:rPr>
          <w:rFonts w:ascii="Arial" w:eastAsia="Times New Roman" w:hAnsi="Arial" w:cs="Arial"/>
          <w:color w:val="414141"/>
          <w:sz w:val="19"/>
          <w:szCs w:val="19"/>
          <w:lang w:eastAsia="ru-RU"/>
        </w:rPr>
      </w:pPr>
      <w:proofErr w:type="gramStart"/>
      <w:r w:rsidRPr="0079750A">
        <w:rPr>
          <w:rFonts w:ascii="Arial" w:eastAsia="Times New Roman" w:hAnsi="Arial" w:cs="Arial"/>
          <w:color w:val="414141"/>
          <w:sz w:val="19"/>
          <w:szCs w:val="19"/>
          <w:lang w:eastAsia="ru-RU"/>
        </w:rPr>
        <w:t>1) обеспечение в соответствии со стандартами медицинской помощи по рецептам врача (фельдшера) необходимыми лекарственными препаратами, изделиями медицинского назначения, а также специализированными продуктами лечебного питания для детей-инвалидов;</w:t>
      </w:r>
      <w:proofErr w:type="gramEnd"/>
    </w:p>
    <w:p w:rsidR="0079750A" w:rsidRPr="0079750A" w:rsidRDefault="0079750A" w:rsidP="0079750A">
      <w:pPr>
        <w:spacing w:before="100" w:beforeAutospacing="1" w:after="100" w:afterAutospacing="1" w:line="240" w:lineRule="auto"/>
        <w:rPr>
          <w:rFonts w:ascii="Arial" w:eastAsia="Times New Roman" w:hAnsi="Arial" w:cs="Arial"/>
          <w:color w:val="414141"/>
          <w:sz w:val="19"/>
          <w:szCs w:val="19"/>
          <w:lang w:eastAsia="ru-RU"/>
        </w:rPr>
      </w:pPr>
      <w:r w:rsidRPr="0079750A">
        <w:rPr>
          <w:rFonts w:ascii="Arial" w:eastAsia="Times New Roman" w:hAnsi="Arial" w:cs="Arial"/>
          <w:color w:val="414141"/>
          <w:sz w:val="19"/>
          <w:szCs w:val="19"/>
          <w:lang w:eastAsia="ru-RU"/>
        </w:rPr>
        <w:t>1.1) предоставление при наличии медицинских показаний путевки на санаторно-курортное лечение, осуществляемое в целях профилактики основных заболеваний;</w:t>
      </w:r>
    </w:p>
    <w:p w:rsidR="0079750A" w:rsidRPr="0079750A" w:rsidRDefault="0079750A" w:rsidP="0079750A">
      <w:pPr>
        <w:spacing w:before="100" w:beforeAutospacing="1" w:after="100" w:afterAutospacing="1" w:line="240" w:lineRule="auto"/>
        <w:rPr>
          <w:rFonts w:ascii="Arial" w:eastAsia="Times New Roman" w:hAnsi="Arial" w:cs="Arial"/>
          <w:color w:val="414141"/>
          <w:sz w:val="19"/>
          <w:szCs w:val="19"/>
          <w:lang w:eastAsia="ru-RU"/>
        </w:rPr>
      </w:pPr>
      <w:r w:rsidRPr="0079750A">
        <w:rPr>
          <w:rFonts w:ascii="Arial" w:eastAsia="Times New Roman" w:hAnsi="Arial" w:cs="Arial"/>
          <w:color w:val="414141"/>
          <w:sz w:val="19"/>
          <w:szCs w:val="19"/>
          <w:lang w:eastAsia="ru-RU"/>
        </w:rPr>
        <w:t>2) бесплатный проезд на пригородном железнодорожном транспорте, а также на междугородном транспорте к месту лечения и обратно.</w:t>
      </w:r>
    </w:p>
    <w:p w:rsidR="0079750A" w:rsidRPr="0079750A" w:rsidRDefault="0079750A" w:rsidP="0079750A">
      <w:pPr>
        <w:spacing w:before="100" w:beforeAutospacing="1" w:after="100" w:afterAutospacing="1" w:line="240" w:lineRule="auto"/>
        <w:rPr>
          <w:rFonts w:ascii="Arial" w:eastAsia="Times New Roman" w:hAnsi="Arial" w:cs="Arial"/>
          <w:color w:val="414141"/>
          <w:sz w:val="19"/>
          <w:szCs w:val="19"/>
          <w:lang w:eastAsia="ru-RU"/>
        </w:rPr>
      </w:pPr>
      <w:proofErr w:type="gramStart"/>
      <w:r w:rsidRPr="0079750A">
        <w:rPr>
          <w:rFonts w:ascii="Arial" w:eastAsia="Times New Roman" w:hAnsi="Arial" w:cs="Arial"/>
          <w:color w:val="414141"/>
          <w:sz w:val="19"/>
          <w:szCs w:val="19"/>
          <w:lang w:eastAsia="ru-RU"/>
        </w:rP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roofErr w:type="gramEnd"/>
    </w:p>
    <w:p w:rsidR="0079750A" w:rsidRPr="0079750A" w:rsidRDefault="0079750A" w:rsidP="0079750A">
      <w:pPr>
        <w:spacing w:before="100" w:beforeAutospacing="1" w:after="100" w:afterAutospacing="1" w:line="240" w:lineRule="auto"/>
        <w:rPr>
          <w:rFonts w:ascii="Arial" w:eastAsia="Times New Roman" w:hAnsi="Arial" w:cs="Arial"/>
          <w:color w:val="414141"/>
          <w:sz w:val="19"/>
          <w:szCs w:val="19"/>
          <w:lang w:eastAsia="ru-RU"/>
        </w:rPr>
      </w:pPr>
      <w:r w:rsidRPr="0079750A">
        <w:rPr>
          <w:rFonts w:ascii="Arial" w:eastAsia="Times New Roman" w:hAnsi="Arial" w:cs="Arial"/>
          <w:color w:val="414141"/>
          <w:sz w:val="19"/>
          <w:szCs w:val="19"/>
          <w:lang w:eastAsia="ru-RU"/>
        </w:rPr>
        <w:t>2.</w:t>
      </w:r>
      <w:r w:rsidR="005B6AD5">
        <w:rPr>
          <w:rFonts w:ascii="Arial" w:eastAsia="Times New Roman" w:hAnsi="Arial" w:cs="Arial"/>
          <w:color w:val="414141"/>
          <w:sz w:val="19"/>
          <w:szCs w:val="19"/>
          <w:lang w:eastAsia="ru-RU"/>
        </w:rPr>
        <w:t xml:space="preserve"> </w:t>
      </w:r>
      <w:proofErr w:type="gramStart"/>
      <w:r w:rsidR="005B6AD5">
        <w:rPr>
          <w:rFonts w:ascii="Arial" w:eastAsia="Times New Roman" w:hAnsi="Arial" w:cs="Arial"/>
          <w:color w:val="414141"/>
          <w:sz w:val="19"/>
          <w:szCs w:val="19"/>
          <w:lang w:eastAsia="ru-RU"/>
        </w:rPr>
        <w:t>Перечень</w:t>
      </w:r>
      <w:r w:rsidRPr="0079750A">
        <w:rPr>
          <w:rFonts w:ascii="Arial" w:eastAsia="Times New Roman" w:hAnsi="Arial" w:cs="Arial"/>
          <w:color w:val="414141"/>
          <w:sz w:val="19"/>
          <w:szCs w:val="19"/>
          <w:lang w:eastAsia="ru-RU"/>
        </w:rPr>
        <w:t xml:space="preserve"> лекарственных препаратов, в том числе перечень лекарственных препаратов, назначаемых по решению врачебных комиссий лечебно-профилактических учреждений, </w:t>
      </w:r>
      <w:r w:rsidR="005B6AD5">
        <w:t xml:space="preserve">перечень </w:t>
      </w:r>
      <w:r w:rsidRPr="0079750A">
        <w:rPr>
          <w:rFonts w:ascii="Arial" w:eastAsia="Times New Roman" w:hAnsi="Arial" w:cs="Arial"/>
          <w:color w:val="414141"/>
          <w:sz w:val="19"/>
          <w:szCs w:val="19"/>
          <w:lang w:eastAsia="ru-RU"/>
        </w:rPr>
        <w:t xml:space="preserve">изделий медицинского назначения, </w:t>
      </w:r>
      <w:r w:rsidR="00BB5EBA" w:rsidRPr="00BB5EBA">
        <w:rPr>
          <w:rFonts w:ascii="Arial" w:eastAsia="Times New Roman" w:hAnsi="Arial" w:cs="Arial"/>
          <w:color w:val="414141"/>
          <w:sz w:val="19"/>
          <w:szCs w:val="19"/>
          <w:lang w:eastAsia="ru-RU"/>
        </w:rPr>
        <w:t>п</w:t>
      </w:r>
      <w:r w:rsidR="000B6BFB">
        <w:rPr>
          <w:rFonts w:ascii="Arial" w:eastAsia="Times New Roman" w:hAnsi="Arial" w:cs="Arial"/>
          <w:color w:val="414141"/>
          <w:sz w:val="19"/>
          <w:szCs w:val="19"/>
          <w:lang w:eastAsia="ru-RU"/>
        </w:rPr>
        <w:t>е</w:t>
      </w:r>
      <w:r w:rsidR="00BB5EBA" w:rsidRPr="00BB5EBA">
        <w:rPr>
          <w:rFonts w:ascii="Arial" w:eastAsia="Times New Roman" w:hAnsi="Arial" w:cs="Arial"/>
          <w:color w:val="414141"/>
          <w:sz w:val="19"/>
          <w:szCs w:val="19"/>
          <w:lang w:eastAsia="ru-RU"/>
        </w:rPr>
        <w:t xml:space="preserve">речень </w:t>
      </w:r>
      <w:r w:rsidRPr="0079750A">
        <w:rPr>
          <w:rFonts w:ascii="Arial" w:eastAsia="Times New Roman" w:hAnsi="Arial" w:cs="Arial"/>
          <w:color w:val="414141"/>
          <w:sz w:val="19"/>
          <w:szCs w:val="19"/>
          <w:lang w:eastAsia="ru-RU"/>
        </w:rPr>
        <w:t>специализированных продуктов лечебного питания для детей-инвалидов, обеспечение которыми осуществляется, и перечень санаторно-курортных учреждений, в которые предоставляются путевки, утверждаются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roofErr w:type="gramEnd"/>
    </w:p>
    <w:p w:rsidR="0079750A" w:rsidRPr="0079750A" w:rsidRDefault="0079750A" w:rsidP="0079750A">
      <w:pPr>
        <w:spacing w:before="100" w:beforeAutospacing="1" w:after="100" w:afterAutospacing="1" w:line="240" w:lineRule="auto"/>
        <w:rPr>
          <w:rFonts w:ascii="Arial" w:eastAsia="Times New Roman" w:hAnsi="Arial" w:cs="Arial"/>
          <w:color w:val="414141"/>
          <w:sz w:val="19"/>
          <w:szCs w:val="19"/>
          <w:lang w:eastAsia="ru-RU"/>
        </w:rPr>
      </w:pPr>
      <w:r w:rsidRPr="0079750A">
        <w:rPr>
          <w:rFonts w:ascii="Arial" w:eastAsia="Times New Roman" w:hAnsi="Arial" w:cs="Arial"/>
          <w:color w:val="414141"/>
          <w:sz w:val="19"/>
          <w:szCs w:val="19"/>
          <w:lang w:eastAsia="ru-RU"/>
        </w:rPr>
        <w:t>3. Длительность санаторно-курортного лечения в рамках предоставляемого гражданам набора социальных услуг в санаторно-курортном учреждении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79750A" w:rsidRPr="0079750A" w:rsidRDefault="0079750A" w:rsidP="0079750A">
      <w:pPr>
        <w:spacing w:after="240" w:line="240" w:lineRule="auto"/>
        <w:rPr>
          <w:rFonts w:ascii="Arial" w:eastAsia="Times New Roman" w:hAnsi="Arial" w:cs="Arial"/>
          <w:b/>
          <w:bCs/>
          <w:color w:val="414141"/>
          <w:sz w:val="19"/>
          <w:szCs w:val="19"/>
          <w:lang w:eastAsia="ru-RU"/>
        </w:rPr>
      </w:pPr>
      <w:r w:rsidRPr="0079750A">
        <w:rPr>
          <w:rFonts w:ascii="Arial" w:eastAsia="Times New Roman" w:hAnsi="Arial" w:cs="Arial"/>
          <w:color w:val="414141"/>
          <w:sz w:val="19"/>
          <w:szCs w:val="19"/>
          <w:lang w:eastAsia="ru-RU"/>
        </w:rPr>
        <w:t>(</w:t>
      </w:r>
      <w:proofErr w:type="gramStart"/>
      <w:r w:rsidRPr="0079750A">
        <w:rPr>
          <w:rFonts w:ascii="Arial" w:eastAsia="Times New Roman" w:hAnsi="Arial" w:cs="Arial"/>
          <w:color w:val="414141"/>
          <w:sz w:val="19"/>
          <w:szCs w:val="19"/>
          <w:lang w:eastAsia="ru-RU"/>
        </w:rPr>
        <w:t>с</w:t>
      </w:r>
      <w:proofErr w:type="gramEnd"/>
      <w:r w:rsidRPr="0079750A">
        <w:rPr>
          <w:rFonts w:ascii="Arial" w:eastAsia="Times New Roman" w:hAnsi="Arial" w:cs="Arial"/>
          <w:color w:val="414141"/>
          <w:sz w:val="19"/>
          <w:szCs w:val="19"/>
          <w:lang w:eastAsia="ru-RU"/>
        </w:rPr>
        <w:t xml:space="preserve">татья 6.2 </w:t>
      </w:r>
      <w:r w:rsidRPr="0079750A">
        <w:rPr>
          <w:rFonts w:ascii="Arial" w:eastAsia="Times New Roman" w:hAnsi="Arial" w:cs="Arial"/>
          <w:color w:val="3D4B52"/>
          <w:sz w:val="19"/>
          <w:szCs w:val="19"/>
          <w:u w:val="single"/>
          <w:lang w:eastAsia="ru-RU"/>
        </w:rPr>
        <w:t>Федерал</w:t>
      </w:r>
      <w:bookmarkStart w:id="0" w:name="_GoBack"/>
      <w:bookmarkEnd w:id="0"/>
      <w:r w:rsidRPr="0079750A">
        <w:rPr>
          <w:rFonts w:ascii="Arial" w:eastAsia="Times New Roman" w:hAnsi="Arial" w:cs="Arial"/>
          <w:color w:val="3D4B52"/>
          <w:sz w:val="19"/>
          <w:szCs w:val="19"/>
          <w:u w:val="single"/>
          <w:lang w:eastAsia="ru-RU"/>
        </w:rPr>
        <w:t>ьного Закона от 17 июля 1999 года №178-ФЗ "О государственной социальной помощи"</w:t>
      </w:r>
      <w:r w:rsidRPr="0079750A">
        <w:rPr>
          <w:rFonts w:ascii="Arial" w:eastAsia="Times New Roman" w:hAnsi="Arial" w:cs="Arial"/>
          <w:color w:val="414141"/>
          <w:sz w:val="19"/>
          <w:szCs w:val="19"/>
          <w:lang w:eastAsia="ru-RU"/>
        </w:rPr>
        <w:t xml:space="preserve">) </w:t>
      </w:r>
      <w:r w:rsidRPr="0079750A">
        <w:rPr>
          <w:rFonts w:ascii="Arial" w:eastAsia="Times New Roman" w:hAnsi="Arial" w:cs="Arial"/>
          <w:color w:val="414141"/>
          <w:sz w:val="19"/>
          <w:szCs w:val="19"/>
          <w:lang w:eastAsia="ru-RU"/>
        </w:rPr>
        <w:br/>
      </w:r>
      <w:r w:rsidRPr="0079750A">
        <w:rPr>
          <w:rFonts w:ascii="Arial" w:eastAsia="Times New Roman" w:hAnsi="Arial" w:cs="Arial"/>
          <w:b/>
          <w:bCs/>
          <w:color w:val="3D4B52"/>
          <w:sz w:val="19"/>
          <w:szCs w:val="19"/>
          <w:u w:val="single"/>
          <w:lang w:eastAsia="ru-RU"/>
        </w:rPr>
        <w:br/>
        <w:t>Порядок предоставления набора социальных услуг отдельным категориям граждан</w:t>
      </w:r>
      <w:r w:rsidRPr="0079750A">
        <w:rPr>
          <w:rFonts w:ascii="Arial" w:eastAsia="Times New Roman" w:hAnsi="Arial" w:cs="Arial"/>
          <w:color w:val="414141"/>
          <w:sz w:val="19"/>
          <w:szCs w:val="19"/>
          <w:lang w:eastAsia="ru-RU"/>
        </w:rPr>
        <w:t xml:space="preserve"> </w:t>
      </w:r>
      <w:r w:rsidRPr="0079750A">
        <w:rPr>
          <w:rFonts w:ascii="Arial" w:eastAsia="Times New Roman" w:hAnsi="Arial" w:cs="Arial"/>
          <w:color w:val="414141"/>
          <w:sz w:val="19"/>
          <w:szCs w:val="19"/>
          <w:lang w:eastAsia="ru-RU"/>
        </w:rPr>
        <w:br/>
      </w:r>
      <w:r w:rsidRPr="0079750A">
        <w:rPr>
          <w:rFonts w:ascii="Arial" w:eastAsia="Times New Roman" w:hAnsi="Arial" w:cs="Arial"/>
          <w:color w:val="414141"/>
          <w:sz w:val="19"/>
          <w:szCs w:val="19"/>
          <w:lang w:eastAsia="ru-RU"/>
        </w:rPr>
        <w:br/>
      </w:r>
      <w:r w:rsidRPr="0079750A">
        <w:rPr>
          <w:rFonts w:ascii="Arial" w:eastAsia="Times New Roman" w:hAnsi="Arial" w:cs="Arial"/>
          <w:b/>
          <w:bCs/>
          <w:color w:val="414141"/>
          <w:sz w:val="19"/>
          <w:szCs w:val="19"/>
          <w:lang w:eastAsia="ru-RU"/>
        </w:rPr>
        <w:t>3. Право граждан на льготное лекарственное обеспечение в соответствии с </w:t>
      </w:r>
      <w:r w:rsidR="00F9592A" w:rsidRPr="00F9592A">
        <w:rPr>
          <w:rFonts w:ascii="Arial" w:eastAsia="Times New Roman" w:hAnsi="Arial" w:cs="Arial"/>
          <w:b/>
          <w:bCs/>
          <w:color w:val="414141"/>
          <w:sz w:val="19"/>
          <w:szCs w:val="19"/>
          <w:lang w:eastAsia="ru-RU"/>
        </w:rPr>
        <w:t>Законом НАО от 04.07.2007 N 100-ОЗ "О дополнительных мерах социальной поддержки отдельных категорий граждан Российской Федерации, проживающих на территории Ненецкого автономного округа, по обеспечению лекарственными препаратами и изделиями медицинского назначения"</w:t>
      </w:r>
      <w:r w:rsidRPr="0079750A">
        <w:rPr>
          <w:rFonts w:ascii="Arial" w:eastAsia="Times New Roman" w:hAnsi="Arial" w:cs="Arial"/>
          <w:b/>
          <w:bCs/>
          <w:color w:val="414141"/>
          <w:sz w:val="19"/>
          <w:szCs w:val="19"/>
          <w:lang w:eastAsia="ru-RU"/>
        </w:rPr>
        <w:t xml:space="preserve"> </w:t>
      </w:r>
    </w:p>
    <w:p w:rsidR="0079750A" w:rsidRPr="0079750A" w:rsidRDefault="0079750A" w:rsidP="0079750A">
      <w:pPr>
        <w:spacing w:before="100" w:beforeAutospacing="1" w:after="100" w:afterAutospacing="1" w:line="240" w:lineRule="auto"/>
        <w:rPr>
          <w:rFonts w:ascii="Arial" w:eastAsia="Times New Roman" w:hAnsi="Arial" w:cs="Arial"/>
          <w:color w:val="414141"/>
          <w:sz w:val="19"/>
          <w:szCs w:val="19"/>
          <w:lang w:eastAsia="ru-RU"/>
        </w:rPr>
      </w:pPr>
      <w:r w:rsidRPr="0079750A">
        <w:rPr>
          <w:rFonts w:ascii="Arial" w:eastAsia="Times New Roman" w:hAnsi="Arial" w:cs="Arial"/>
          <w:b/>
          <w:bCs/>
          <w:color w:val="414141"/>
          <w:sz w:val="19"/>
          <w:szCs w:val="19"/>
          <w:lang w:eastAsia="ru-RU"/>
        </w:rPr>
        <w:t>Право на льготное обеспечение лекарственными средствами и изделиями медицинского назначения при амбулаторном лечении</w:t>
      </w:r>
      <w:r w:rsidRPr="0079750A">
        <w:rPr>
          <w:rFonts w:ascii="Arial" w:eastAsia="Times New Roman" w:hAnsi="Arial" w:cs="Arial"/>
          <w:color w:val="414141"/>
          <w:sz w:val="19"/>
          <w:szCs w:val="19"/>
          <w:lang w:eastAsia="ru-RU"/>
        </w:rPr>
        <w:t xml:space="preserve"> имеют постоянно проживающие на территории </w:t>
      </w:r>
      <w:r w:rsidR="00F9592A">
        <w:rPr>
          <w:rFonts w:ascii="Arial" w:eastAsia="Times New Roman" w:hAnsi="Arial" w:cs="Arial"/>
          <w:color w:val="414141"/>
          <w:sz w:val="19"/>
          <w:szCs w:val="19"/>
          <w:lang w:eastAsia="ru-RU"/>
        </w:rPr>
        <w:t>Ненецкого автономного округа</w:t>
      </w:r>
      <w:r w:rsidRPr="0079750A">
        <w:rPr>
          <w:rFonts w:ascii="Arial" w:eastAsia="Times New Roman" w:hAnsi="Arial" w:cs="Arial"/>
          <w:color w:val="414141"/>
          <w:sz w:val="19"/>
          <w:szCs w:val="19"/>
          <w:lang w:eastAsia="ru-RU"/>
        </w:rPr>
        <w:t>:</w:t>
      </w:r>
    </w:p>
    <w:p w:rsidR="0079750A" w:rsidRPr="0079750A" w:rsidRDefault="0079750A" w:rsidP="0079750A">
      <w:pPr>
        <w:spacing w:before="100" w:beforeAutospacing="1" w:after="100" w:afterAutospacing="1" w:line="240" w:lineRule="auto"/>
        <w:rPr>
          <w:rFonts w:ascii="Arial" w:eastAsia="Times New Roman" w:hAnsi="Arial" w:cs="Arial"/>
          <w:color w:val="414141"/>
          <w:sz w:val="19"/>
          <w:szCs w:val="19"/>
          <w:lang w:eastAsia="ru-RU"/>
        </w:rPr>
      </w:pPr>
      <w:proofErr w:type="gramStart"/>
      <w:r w:rsidRPr="0079750A">
        <w:rPr>
          <w:rFonts w:ascii="Arial" w:eastAsia="Times New Roman" w:hAnsi="Arial" w:cs="Arial"/>
          <w:color w:val="414141"/>
          <w:sz w:val="19"/>
          <w:szCs w:val="19"/>
          <w:lang w:eastAsia="ru-RU"/>
        </w:rPr>
        <w:t xml:space="preserve">1) граждане Российской Федерации, страдающие детским церебральным параличом, гепатоцеребральной дистрофией, </w:t>
      </w:r>
      <w:proofErr w:type="spellStart"/>
      <w:r w:rsidRPr="0079750A">
        <w:rPr>
          <w:rFonts w:ascii="Arial" w:eastAsia="Times New Roman" w:hAnsi="Arial" w:cs="Arial"/>
          <w:color w:val="414141"/>
          <w:sz w:val="19"/>
          <w:szCs w:val="19"/>
          <w:lang w:eastAsia="ru-RU"/>
        </w:rPr>
        <w:t>фенилкетонурией</w:t>
      </w:r>
      <w:proofErr w:type="spellEnd"/>
      <w:r w:rsidRPr="0079750A">
        <w:rPr>
          <w:rFonts w:ascii="Arial" w:eastAsia="Times New Roman" w:hAnsi="Arial" w:cs="Arial"/>
          <w:color w:val="414141"/>
          <w:sz w:val="19"/>
          <w:szCs w:val="19"/>
          <w:lang w:eastAsia="ru-RU"/>
        </w:rPr>
        <w:t xml:space="preserve">, острой перемежающейся </w:t>
      </w:r>
      <w:proofErr w:type="spellStart"/>
      <w:r w:rsidRPr="0079750A">
        <w:rPr>
          <w:rFonts w:ascii="Arial" w:eastAsia="Times New Roman" w:hAnsi="Arial" w:cs="Arial"/>
          <w:color w:val="414141"/>
          <w:sz w:val="19"/>
          <w:szCs w:val="19"/>
          <w:lang w:eastAsia="ru-RU"/>
        </w:rPr>
        <w:t>порфирией</w:t>
      </w:r>
      <w:proofErr w:type="spellEnd"/>
      <w:r w:rsidRPr="0079750A">
        <w:rPr>
          <w:rFonts w:ascii="Arial" w:eastAsia="Times New Roman" w:hAnsi="Arial" w:cs="Arial"/>
          <w:color w:val="414141"/>
          <w:sz w:val="19"/>
          <w:szCs w:val="19"/>
          <w:lang w:eastAsia="ru-RU"/>
        </w:rPr>
        <w:t xml:space="preserve">, онкологическими заболеваниями, гематологическими заболеваниями, </w:t>
      </w:r>
      <w:proofErr w:type="spellStart"/>
      <w:r w:rsidRPr="0079750A">
        <w:rPr>
          <w:rFonts w:ascii="Arial" w:eastAsia="Times New Roman" w:hAnsi="Arial" w:cs="Arial"/>
          <w:color w:val="414141"/>
          <w:sz w:val="19"/>
          <w:szCs w:val="19"/>
          <w:lang w:eastAsia="ru-RU"/>
        </w:rPr>
        <w:t>гемобластозами</w:t>
      </w:r>
      <w:proofErr w:type="spellEnd"/>
      <w:r w:rsidRPr="0079750A">
        <w:rPr>
          <w:rFonts w:ascii="Arial" w:eastAsia="Times New Roman" w:hAnsi="Arial" w:cs="Arial"/>
          <w:color w:val="414141"/>
          <w:sz w:val="19"/>
          <w:szCs w:val="19"/>
          <w:lang w:eastAsia="ru-RU"/>
        </w:rPr>
        <w:t xml:space="preserve">, </w:t>
      </w:r>
      <w:proofErr w:type="spellStart"/>
      <w:r w:rsidRPr="0079750A">
        <w:rPr>
          <w:rFonts w:ascii="Arial" w:eastAsia="Times New Roman" w:hAnsi="Arial" w:cs="Arial"/>
          <w:color w:val="414141"/>
          <w:sz w:val="19"/>
          <w:szCs w:val="19"/>
          <w:lang w:eastAsia="ru-RU"/>
        </w:rPr>
        <w:t>цитопенией</w:t>
      </w:r>
      <w:proofErr w:type="spellEnd"/>
      <w:r w:rsidRPr="0079750A">
        <w:rPr>
          <w:rFonts w:ascii="Arial" w:eastAsia="Times New Roman" w:hAnsi="Arial" w:cs="Arial"/>
          <w:color w:val="414141"/>
          <w:sz w:val="19"/>
          <w:szCs w:val="19"/>
          <w:lang w:eastAsia="ru-RU"/>
        </w:rPr>
        <w:t xml:space="preserve">, наследственными </w:t>
      </w:r>
      <w:proofErr w:type="spellStart"/>
      <w:r w:rsidRPr="0079750A">
        <w:rPr>
          <w:rFonts w:ascii="Arial" w:eastAsia="Times New Roman" w:hAnsi="Arial" w:cs="Arial"/>
          <w:color w:val="414141"/>
          <w:sz w:val="19"/>
          <w:szCs w:val="19"/>
          <w:lang w:eastAsia="ru-RU"/>
        </w:rPr>
        <w:t>гемопатиями</w:t>
      </w:r>
      <w:proofErr w:type="spellEnd"/>
      <w:r w:rsidRPr="0079750A">
        <w:rPr>
          <w:rFonts w:ascii="Arial" w:eastAsia="Times New Roman" w:hAnsi="Arial" w:cs="Arial"/>
          <w:color w:val="414141"/>
          <w:sz w:val="19"/>
          <w:szCs w:val="19"/>
          <w:lang w:eastAsia="ru-RU"/>
        </w:rPr>
        <w:t>, лучевой болезнью, лепрой, туберкулезом, тяжелыми формами бруцеллеза, системными хроническими тяжелыми заболеваниями кожи, бронхиальной астмой, ревматизмом, ревматоидным артритом, системной (острой) красной волчанкой, болезнью Бехтерева, инфарктом миокарда (первые шесть месяцев), диабетом, гипофизарным нанизмом, преждевременным половым развитием, рассеянным склерозом, миастенией, миопатией</w:t>
      </w:r>
      <w:proofErr w:type="gramEnd"/>
      <w:r w:rsidRPr="0079750A">
        <w:rPr>
          <w:rFonts w:ascii="Arial" w:eastAsia="Times New Roman" w:hAnsi="Arial" w:cs="Arial"/>
          <w:color w:val="414141"/>
          <w:sz w:val="19"/>
          <w:szCs w:val="19"/>
          <w:lang w:eastAsia="ru-RU"/>
        </w:rPr>
        <w:t xml:space="preserve">, </w:t>
      </w:r>
      <w:proofErr w:type="gramStart"/>
      <w:r w:rsidRPr="0079750A">
        <w:rPr>
          <w:rFonts w:ascii="Arial" w:eastAsia="Times New Roman" w:hAnsi="Arial" w:cs="Arial"/>
          <w:color w:val="414141"/>
          <w:sz w:val="19"/>
          <w:szCs w:val="19"/>
          <w:lang w:eastAsia="ru-RU"/>
        </w:rPr>
        <w:t xml:space="preserve">мозжечковой атаксией Мари, болезнью Паркинсона, хроническими урологическими заболеваниями, сифилисом, глаукомой, катарактой, </w:t>
      </w:r>
      <w:proofErr w:type="spellStart"/>
      <w:r w:rsidRPr="0079750A">
        <w:rPr>
          <w:rFonts w:ascii="Arial" w:eastAsia="Times New Roman" w:hAnsi="Arial" w:cs="Arial"/>
          <w:color w:val="414141"/>
          <w:sz w:val="19"/>
          <w:szCs w:val="19"/>
          <w:lang w:eastAsia="ru-RU"/>
        </w:rPr>
        <w:t>Аддисоновой</w:t>
      </w:r>
      <w:proofErr w:type="spellEnd"/>
      <w:r w:rsidRPr="0079750A">
        <w:rPr>
          <w:rFonts w:ascii="Arial" w:eastAsia="Times New Roman" w:hAnsi="Arial" w:cs="Arial"/>
          <w:color w:val="414141"/>
          <w:sz w:val="19"/>
          <w:szCs w:val="19"/>
          <w:lang w:eastAsia="ru-RU"/>
        </w:rPr>
        <w:t xml:space="preserve"> болезнью, шизофренией и эпилепсией, а также СПИД, ВИЧ-инфицированные, лица, перенесшие операции по протезированию клапанов сердца, </w:t>
      </w:r>
      <w:proofErr w:type="spellStart"/>
      <w:r w:rsidRPr="0079750A">
        <w:rPr>
          <w:rFonts w:ascii="Arial" w:eastAsia="Times New Roman" w:hAnsi="Arial" w:cs="Arial"/>
          <w:color w:val="414141"/>
          <w:sz w:val="19"/>
          <w:szCs w:val="19"/>
          <w:lang w:eastAsia="ru-RU"/>
        </w:rPr>
        <w:t>стентированию</w:t>
      </w:r>
      <w:proofErr w:type="spellEnd"/>
      <w:r w:rsidRPr="0079750A">
        <w:rPr>
          <w:rFonts w:ascii="Arial" w:eastAsia="Times New Roman" w:hAnsi="Arial" w:cs="Arial"/>
          <w:color w:val="414141"/>
          <w:sz w:val="19"/>
          <w:szCs w:val="19"/>
          <w:lang w:eastAsia="ru-RU"/>
        </w:rPr>
        <w:t xml:space="preserve"> сосудов и пересадку органов и тканей, дети, больные </w:t>
      </w:r>
      <w:proofErr w:type="spellStart"/>
      <w:r w:rsidRPr="0079750A">
        <w:rPr>
          <w:rFonts w:ascii="Arial" w:eastAsia="Times New Roman" w:hAnsi="Arial" w:cs="Arial"/>
          <w:color w:val="414141"/>
          <w:sz w:val="19"/>
          <w:szCs w:val="19"/>
          <w:lang w:eastAsia="ru-RU"/>
        </w:rPr>
        <w:t>муковисцидозом</w:t>
      </w:r>
      <w:proofErr w:type="spellEnd"/>
      <w:r w:rsidRPr="0079750A">
        <w:rPr>
          <w:rFonts w:ascii="Arial" w:eastAsia="Times New Roman" w:hAnsi="Arial" w:cs="Arial"/>
          <w:color w:val="414141"/>
          <w:sz w:val="19"/>
          <w:szCs w:val="19"/>
          <w:lang w:eastAsia="ru-RU"/>
        </w:rPr>
        <w:t>;</w:t>
      </w:r>
      <w:proofErr w:type="gramEnd"/>
    </w:p>
    <w:p w:rsidR="0079750A" w:rsidRPr="0079750A" w:rsidRDefault="0079750A" w:rsidP="0079750A">
      <w:pPr>
        <w:spacing w:before="100" w:beforeAutospacing="1" w:after="100" w:afterAutospacing="1" w:line="240" w:lineRule="auto"/>
        <w:rPr>
          <w:rFonts w:ascii="Arial" w:eastAsia="Times New Roman" w:hAnsi="Arial" w:cs="Arial"/>
          <w:color w:val="414141"/>
          <w:sz w:val="19"/>
          <w:szCs w:val="19"/>
          <w:lang w:eastAsia="ru-RU"/>
        </w:rPr>
      </w:pPr>
      <w:r w:rsidRPr="0079750A">
        <w:rPr>
          <w:rFonts w:ascii="Arial" w:eastAsia="Times New Roman" w:hAnsi="Arial" w:cs="Arial"/>
          <w:color w:val="414141"/>
          <w:sz w:val="19"/>
          <w:szCs w:val="19"/>
          <w:lang w:eastAsia="ru-RU"/>
        </w:rPr>
        <w:t>2) дети первых трех лет жизни, а также дети из многодетных семей в возрасте до шести лет;</w:t>
      </w:r>
    </w:p>
    <w:p w:rsidR="0079750A" w:rsidRPr="0079750A" w:rsidRDefault="0079750A" w:rsidP="0079750A">
      <w:pPr>
        <w:spacing w:before="100" w:beforeAutospacing="1" w:after="100" w:afterAutospacing="1" w:line="240" w:lineRule="auto"/>
        <w:rPr>
          <w:rFonts w:ascii="Arial" w:eastAsia="Times New Roman" w:hAnsi="Arial" w:cs="Arial"/>
          <w:color w:val="414141"/>
          <w:sz w:val="19"/>
          <w:szCs w:val="19"/>
          <w:lang w:eastAsia="ru-RU"/>
        </w:rPr>
      </w:pPr>
      <w:r w:rsidRPr="0079750A">
        <w:rPr>
          <w:rFonts w:ascii="Arial" w:eastAsia="Times New Roman" w:hAnsi="Arial" w:cs="Arial"/>
          <w:color w:val="414141"/>
          <w:sz w:val="19"/>
          <w:szCs w:val="19"/>
          <w:lang w:eastAsia="ru-RU"/>
        </w:rPr>
        <w:t>3) представители малочисленных народов Севера</w:t>
      </w:r>
      <w:proofErr w:type="gramStart"/>
      <w:r w:rsidRPr="0079750A">
        <w:rPr>
          <w:rFonts w:ascii="Arial" w:eastAsia="Times New Roman" w:hAnsi="Arial" w:cs="Arial"/>
          <w:color w:val="414141"/>
          <w:sz w:val="19"/>
          <w:szCs w:val="19"/>
          <w:lang w:eastAsia="ru-RU"/>
        </w:rPr>
        <w:t>,;</w:t>
      </w:r>
      <w:proofErr w:type="gramEnd"/>
    </w:p>
    <w:p w:rsidR="00DE19B4" w:rsidRPr="009A1132" w:rsidRDefault="009A1132" w:rsidP="009A1132">
      <w:pPr>
        <w:pStyle w:val="ConsPlusNormal"/>
        <w:ind w:firstLine="0"/>
        <w:jc w:val="both"/>
        <w:outlineLvl w:val="1"/>
        <w:rPr>
          <w:color w:val="414141"/>
          <w:sz w:val="19"/>
          <w:szCs w:val="19"/>
        </w:rPr>
      </w:pPr>
      <w:r w:rsidRPr="009A1132">
        <w:rPr>
          <w:color w:val="414141"/>
          <w:sz w:val="19"/>
          <w:szCs w:val="19"/>
        </w:rPr>
        <w:lastRenderedPageBreak/>
        <w:t>4)</w:t>
      </w:r>
      <w:r w:rsidR="00DE19B4" w:rsidRPr="009A1132">
        <w:rPr>
          <w:color w:val="414141"/>
          <w:sz w:val="19"/>
          <w:szCs w:val="19"/>
        </w:rPr>
        <w:t xml:space="preserve"> граждане старше 60 лет.</w:t>
      </w:r>
    </w:p>
    <w:p w:rsidR="00DE19B4" w:rsidRPr="0079750A" w:rsidRDefault="00DE19B4" w:rsidP="0079750A">
      <w:pPr>
        <w:spacing w:before="100" w:beforeAutospacing="1" w:after="100" w:afterAutospacing="1" w:line="240" w:lineRule="auto"/>
        <w:rPr>
          <w:rFonts w:ascii="Arial" w:eastAsia="Times New Roman" w:hAnsi="Arial" w:cs="Arial"/>
          <w:color w:val="414141"/>
          <w:sz w:val="19"/>
          <w:szCs w:val="19"/>
          <w:lang w:eastAsia="ru-RU"/>
        </w:rPr>
      </w:pPr>
    </w:p>
    <w:p w:rsidR="003B77D7" w:rsidRDefault="0079750A" w:rsidP="0079750A">
      <w:r w:rsidRPr="0079750A">
        <w:rPr>
          <w:rFonts w:ascii="Arial" w:eastAsia="Times New Roman" w:hAnsi="Arial" w:cs="Arial"/>
          <w:color w:val="414141"/>
          <w:sz w:val="19"/>
          <w:szCs w:val="19"/>
          <w:lang w:eastAsia="ru-RU"/>
        </w:rPr>
        <w:t xml:space="preserve">2. </w:t>
      </w:r>
      <w:r w:rsidR="00063B59">
        <w:rPr>
          <w:rFonts w:ascii="Arial" w:eastAsia="Times New Roman" w:hAnsi="Arial" w:cs="Arial"/>
          <w:color w:val="414141"/>
          <w:sz w:val="19"/>
          <w:szCs w:val="19"/>
          <w:lang w:eastAsia="ru-RU"/>
        </w:rPr>
        <w:t xml:space="preserve">Перечень лекарственных </w:t>
      </w:r>
      <w:r w:rsidR="00334525">
        <w:rPr>
          <w:rFonts w:ascii="Arial" w:eastAsia="Times New Roman" w:hAnsi="Arial" w:cs="Arial"/>
          <w:color w:val="414141"/>
          <w:sz w:val="19"/>
          <w:szCs w:val="19"/>
          <w:lang w:eastAsia="ru-RU"/>
        </w:rPr>
        <w:t>средств и изделий медицинского назначения</w:t>
      </w:r>
      <w:r w:rsidRPr="004E69A1">
        <w:rPr>
          <w:rFonts w:ascii="Arial" w:eastAsia="Times New Roman" w:hAnsi="Arial" w:cs="Arial"/>
          <w:color w:val="3D4B52"/>
          <w:sz w:val="19"/>
          <w:szCs w:val="19"/>
          <w:lang w:eastAsia="ru-RU"/>
        </w:rPr>
        <w:t xml:space="preserve">, </w:t>
      </w:r>
      <w:r w:rsidR="00334525">
        <w:rPr>
          <w:rFonts w:ascii="Arial" w:eastAsia="Times New Roman" w:hAnsi="Arial" w:cs="Arial"/>
          <w:color w:val="3D4B52"/>
          <w:sz w:val="19"/>
          <w:szCs w:val="19"/>
          <w:lang w:eastAsia="ru-RU"/>
        </w:rPr>
        <w:t>отпускаемых по рецептам врача (фельдше</w:t>
      </w:r>
      <w:r w:rsidR="000B6BFB">
        <w:rPr>
          <w:rFonts w:ascii="Arial" w:eastAsia="Times New Roman" w:hAnsi="Arial" w:cs="Arial"/>
          <w:color w:val="3D4B52"/>
          <w:sz w:val="19"/>
          <w:szCs w:val="19"/>
          <w:lang w:eastAsia="ru-RU"/>
        </w:rPr>
        <w:t>ра) отдельным группам населения</w:t>
      </w:r>
      <w:r w:rsidRPr="004E69A1">
        <w:rPr>
          <w:rFonts w:ascii="Arial" w:eastAsia="Times New Roman" w:hAnsi="Arial" w:cs="Arial"/>
          <w:color w:val="414141"/>
          <w:sz w:val="19"/>
          <w:szCs w:val="19"/>
          <w:lang w:eastAsia="ru-RU"/>
        </w:rPr>
        <w:t xml:space="preserve">, </w:t>
      </w:r>
      <w:r w:rsidRPr="0079750A">
        <w:rPr>
          <w:rFonts w:ascii="Arial" w:eastAsia="Times New Roman" w:hAnsi="Arial" w:cs="Arial"/>
          <w:color w:val="414141"/>
          <w:sz w:val="19"/>
          <w:szCs w:val="19"/>
          <w:lang w:eastAsia="ru-RU"/>
        </w:rPr>
        <w:t xml:space="preserve">утверждается постановлением </w:t>
      </w:r>
      <w:r w:rsidR="004E69A1">
        <w:rPr>
          <w:rFonts w:ascii="Arial" w:eastAsia="Times New Roman" w:hAnsi="Arial" w:cs="Arial"/>
          <w:color w:val="414141"/>
          <w:sz w:val="19"/>
          <w:szCs w:val="19"/>
          <w:lang w:eastAsia="ru-RU"/>
        </w:rPr>
        <w:t>Администрации Ненецкого автономного округа</w:t>
      </w:r>
    </w:p>
    <w:sectPr w:rsidR="003B77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A76D6"/>
    <w:multiLevelType w:val="multilevel"/>
    <w:tmpl w:val="601E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03E"/>
    <w:rsid w:val="00034276"/>
    <w:rsid w:val="00046B34"/>
    <w:rsid w:val="00053594"/>
    <w:rsid w:val="000551E1"/>
    <w:rsid w:val="00063B59"/>
    <w:rsid w:val="00064F5A"/>
    <w:rsid w:val="00093E57"/>
    <w:rsid w:val="00096FC2"/>
    <w:rsid w:val="000B6BFB"/>
    <w:rsid w:val="000D0D46"/>
    <w:rsid w:val="000D5BDF"/>
    <w:rsid w:val="000E4CE6"/>
    <w:rsid w:val="000E5832"/>
    <w:rsid w:val="00125554"/>
    <w:rsid w:val="0014513D"/>
    <w:rsid w:val="0015325E"/>
    <w:rsid w:val="001800F6"/>
    <w:rsid w:val="001B295E"/>
    <w:rsid w:val="001D2837"/>
    <w:rsid w:val="001E4C54"/>
    <w:rsid w:val="00220853"/>
    <w:rsid w:val="00254C2B"/>
    <w:rsid w:val="00273596"/>
    <w:rsid w:val="00281D09"/>
    <w:rsid w:val="00284E91"/>
    <w:rsid w:val="002C5A14"/>
    <w:rsid w:val="002C767F"/>
    <w:rsid w:val="002E0A26"/>
    <w:rsid w:val="002E203E"/>
    <w:rsid w:val="002F757E"/>
    <w:rsid w:val="00303C43"/>
    <w:rsid w:val="003242E4"/>
    <w:rsid w:val="00334164"/>
    <w:rsid w:val="00334525"/>
    <w:rsid w:val="003435EB"/>
    <w:rsid w:val="003B4E21"/>
    <w:rsid w:val="003B77D7"/>
    <w:rsid w:val="0041017C"/>
    <w:rsid w:val="00417527"/>
    <w:rsid w:val="004610AF"/>
    <w:rsid w:val="00467DBC"/>
    <w:rsid w:val="004B6777"/>
    <w:rsid w:val="004E69A1"/>
    <w:rsid w:val="004F783F"/>
    <w:rsid w:val="00513703"/>
    <w:rsid w:val="00530C09"/>
    <w:rsid w:val="00543226"/>
    <w:rsid w:val="00586E64"/>
    <w:rsid w:val="005B6AD5"/>
    <w:rsid w:val="005C2595"/>
    <w:rsid w:val="005D0DE6"/>
    <w:rsid w:val="006001FD"/>
    <w:rsid w:val="006144E1"/>
    <w:rsid w:val="006233C7"/>
    <w:rsid w:val="00626DA2"/>
    <w:rsid w:val="00720324"/>
    <w:rsid w:val="00723115"/>
    <w:rsid w:val="0079750A"/>
    <w:rsid w:val="007A787C"/>
    <w:rsid w:val="007C0079"/>
    <w:rsid w:val="007C11FD"/>
    <w:rsid w:val="007E0B72"/>
    <w:rsid w:val="007F1B66"/>
    <w:rsid w:val="007F50C1"/>
    <w:rsid w:val="00853ED4"/>
    <w:rsid w:val="008A55DD"/>
    <w:rsid w:val="008C3B6E"/>
    <w:rsid w:val="008E5F12"/>
    <w:rsid w:val="00912B32"/>
    <w:rsid w:val="00927DF1"/>
    <w:rsid w:val="00946434"/>
    <w:rsid w:val="00951056"/>
    <w:rsid w:val="0099452C"/>
    <w:rsid w:val="009A1132"/>
    <w:rsid w:val="009A3030"/>
    <w:rsid w:val="009E746F"/>
    <w:rsid w:val="00A05457"/>
    <w:rsid w:val="00A17EA7"/>
    <w:rsid w:val="00A224A0"/>
    <w:rsid w:val="00AA3DC3"/>
    <w:rsid w:val="00AE0462"/>
    <w:rsid w:val="00AE1A3F"/>
    <w:rsid w:val="00AE2A42"/>
    <w:rsid w:val="00AE33D9"/>
    <w:rsid w:val="00AE7783"/>
    <w:rsid w:val="00B33FF9"/>
    <w:rsid w:val="00B56A17"/>
    <w:rsid w:val="00B614C9"/>
    <w:rsid w:val="00B6195B"/>
    <w:rsid w:val="00B70FA6"/>
    <w:rsid w:val="00BA7C5D"/>
    <w:rsid w:val="00BB5EBA"/>
    <w:rsid w:val="00BC6E54"/>
    <w:rsid w:val="00C0187F"/>
    <w:rsid w:val="00C31BC6"/>
    <w:rsid w:val="00C34954"/>
    <w:rsid w:val="00C4614F"/>
    <w:rsid w:val="00CE4664"/>
    <w:rsid w:val="00CF2DF4"/>
    <w:rsid w:val="00CF7EAA"/>
    <w:rsid w:val="00D46B19"/>
    <w:rsid w:val="00D66508"/>
    <w:rsid w:val="00D67269"/>
    <w:rsid w:val="00D762D5"/>
    <w:rsid w:val="00DA12E4"/>
    <w:rsid w:val="00DC3378"/>
    <w:rsid w:val="00DC5F5B"/>
    <w:rsid w:val="00DE19B4"/>
    <w:rsid w:val="00DE506C"/>
    <w:rsid w:val="00E8430A"/>
    <w:rsid w:val="00E8724C"/>
    <w:rsid w:val="00EA18C0"/>
    <w:rsid w:val="00EE6846"/>
    <w:rsid w:val="00F03E65"/>
    <w:rsid w:val="00F149FB"/>
    <w:rsid w:val="00F2337A"/>
    <w:rsid w:val="00F71512"/>
    <w:rsid w:val="00F9592A"/>
    <w:rsid w:val="00F96AA1"/>
    <w:rsid w:val="00FB4DEE"/>
    <w:rsid w:val="00FE723A"/>
    <w:rsid w:val="00FF24B0"/>
    <w:rsid w:val="00FF5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9750A"/>
    <w:rPr>
      <w:color w:val="3D4B52"/>
      <w:u w:val="single"/>
    </w:rPr>
  </w:style>
  <w:style w:type="paragraph" w:styleId="a4">
    <w:name w:val="Normal (Web)"/>
    <w:basedOn w:val="a"/>
    <w:uiPriority w:val="99"/>
    <w:semiHidden/>
    <w:unhideWhenUsed/>
    <w:rsid w:val="007975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E19B4"/>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9750A"/>
    <w:rPr>
      <w:color w:val="3D4B52"/>
      <w:u w:val="single"/>
    </w:rPr>
  </w:style>
  <w:style w:type="paragraph" w:styleId="a4">
    <w:name w:val="Normal (Web)"/>
    <w:basedOn w:val="a"/>
    <w:uiPriority w:val="99"/>
    <w:semiHidden/>
    <w:unhideWhenUsed/>
    <w:rsid w:val="007975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E19B4"/>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36893">
      <w:bodyDiv w:val="1"/>
      <w:marLeft w:val="0"/>
      <w:marRight w:val="0"/>
      <w:marTop w:val="0"/>
      <w:marBottom w:val="0"/>
      <w:divBdr>
        <w:top w:val="none" w:sz="0" w:space="0" w:color="auto"/>
        <w:left w:val="none" w:sz="0" w:space="0" w:color="auto"/>
        <w:bottom w:val="none" w:sz="0" w:space="0" w:color="auto"/>
        <w:right w:val="none" w:sz="0" w:space="0" w:color="auto"/>
      </w:divBdr>
      <w:divsChild>
        <w:div w:id="2113042314">
          <w:marLeft w:val="0"/>
          <w:marRight w:val="0"/>
          <w:marTop w:val="0"/>
          <w:marBottom w:val="0"/>
          <w:divBdr>
            <w:top w:val="none" w:sz="0" w:space="0" w:color="auto"/>
            <w:left w:val="none" w:sz="0" w:space="0" w:color="auto"/>
            <w:bottom w:val="none" w:sz="0" w:space="0" w:color="auto"/>
            <w:right w:val="none" w:sz="0" w:space="0" w:color="auto"/>
          </w:divBdr>
          <w:divsChild>
            <w:div w:id="988093071">
              <w:marLeft w:val="285"/>
              <w:marRight w:val="285"/>
              <w:marTop w:val="315"/>
              <w:marBottom w:val="750"/>
              <w:divBdr>
                <w:top w:val="none" w:sz="0" w:space="0" w:color="auto"/>
                <w:left w:val="none" w:sz="0" w:space="0" w:color="auto"/>
                <w:bottom w:val="none" w:sz="0" w:space="0" w:color="auto"/>
                <w:right w:val="none" w:sz="0" w:space="0" w:color="auto"/>
              </w:divBdr>
              <w:divsChild>
                <w:div w:id="1465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2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1000</Words>
  <Characters>5704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 обслуживание</dc:creator>
  <cp:keywords/>
  <dc:description/>
  <cp:lastModifiedBy>мед обслуживание</cp:lastModifiedBy>
  <cp:revision>5</cp:revision>
  <dcterms:created xsi:type="dcterms:W3CDTF">2015-03-16T13:38:00Z</dcterms:created>
  <dcterms:modified xsi:type="dcterms:W3CDTF">2015-03-16T14:48:00Z</dcterms:modified>
</cp:coreProperties>
</file>