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B4" w:rsidRDefault="008C6457" w:rsidP="00BC3BED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Трудовой договор № </w:t>
      </w:r>
      <w:r w:rsidR="002770CE">
        <w:rPr>
          <w:rFonts w:eastAsia="Calibri" w:cs="Courier New"/>
          <w:szCs w:val="20"/>
          <w:lang w:eastAsia="en-US"/>
        </w:rPr>
        <w:t>______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г. Нарьян-Мар                                                         </w:t>
      </w:r>
      <w:r w:rsidR="008C6457">
        <w:rPr>
          <w:rFonts w:eastAsia="Calibri" w:cs="Courier New"/>
          <w:szCs w:val="20"/>
          <w:lang w:eastAsia="en-US"/>
        </w:rPr>
        <w:t xml:space="preserve">                            </w:t>
      </w:r>
      <w:r w:rsidR="002770CE">
        <w:rPr>
          <w:rFonts w:eastAsia="Calibri" w:cs="Courier New"/>
          <w:szCs w:val="20"/>
          <w:lang w:eastAsia="en-US"/>
        </w:rPr>
        <w:t>_____________________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 </w:t>
      </w:r>
    </w:p>
    <w:p w:rsidR="005777B4" w:rsidRDefault="005777B4" w:rsidP="008C64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Государственное бюджетное учреждение здравоохранения Ненецкого автономного округа «Ненецкая окружная стоматологическая поликлиника», именуемое в дальнейшем «Работодатель», в лице </w:t>
      </w:r>
      <w:r w:rsidR="002770CE">
        <w:rPr>
          <w:rFonts w:eastAsia="Calibri" w:cs="Courier New"/>
          <w:szCs w:val="20"/>
          <w:lang w:eastAsia="en-US"/>
        </w:rPr>
        <w:t>______________________</w:t>
      </w:r>
      <w:r>
        <w:rPr>
          <w:rFonts w:eastAsia="Calibri" w:cs="Courier New"/>
          <w:szCs w:val="20"/>
          <w:lang w:eastAsia="en-US"/>
        </w:rPr>
        <w:t>, действующего на основании Устава, и</w:t>
      </w:r>
    </w:p>
    <w:p w:rsidR="005777B4" w:rsidRDefault="002770CE" w:rsidP="008C64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____________</w:t>
      </w:r>
      <w:r w:rsidR="005777B4">
        <w:rPr>
          <w:rFonts w:eastAsia="Calibri" w:cs="Courier New"/>
          <w:szCs w:val="20"/>
          <w:lang w:eastAsia="en-US"/>
        </w:rPr>
        <w:t>,</w:t>
      </w:r>
      <w:r w:rsidR="00BC3BED">
        <w:rPr>
          <w:rFonts w:eastAsia="Calibri" w:cs="Courier New"/>
          <w:szCs w:val="20"/>
          <w:lang w:eastAsia="en-US"/>
        </w:rPr>
        <w:t xml:space="preserve"> </w:t>
      </w:r>
      <w:r w:rsidR="005777B4">
        <w:rPr>
          <w:rFonts w:eastAsia="Calibri" w:cs="Courier New"/>
          <w:szCs w:val="20"/>
          <w:lang w:eastAsia="en-US"/>
        </w:rPr>
        <w:t>именуемы</w:t>
      </w:r>
      <w:proofErr w:type="gramStart"/>
      <w:r w:rsidR="005777B4">
        <w:rPr>
          <w:rFonts w:eastAsia="Calibri" w:cs="Courier New"/>
          <w:szCs w:val="20"/>
          <w:lang w:eastAsia="en-US"/>
        </w:rPr>
        <w:t>й(</w:t>
      </w:r>
      <w:proofErr w:type="spellStart"/>
      <w:proofErr w:type="gramEnd"/>
      <w:r w:rsidR="005777B4">
        <w:rPr>
          <w:rFonts w:eastAsia="Calibri" w:cs="Courier New"/>
          <w:szCs w:val="20"/>
          <w:lang w:eastAsia="en-US"/>
        </w:rPr>
        <w:t>ая</w:t>
      </w:r>
      <w:proofErr w:type="spellEnd"/>
      <w:r w:rsidR="005777B4">
        <w:rPr>
          <w:rFonts w:eastAsia="Calibri" w:cs="Courier New"/>
          <w:szCs w:val="20"/>
          <w:lang w:eastAsia="en-US"/>
        </w:rPr>
        <w:t>) в дальнейшем «Работник», с другой  стороны,</w:t>
      </w:r>
      <w:r w:rsidR="00BC3BED">
        <w:rPr>
          <w:rFonts w:eastAsia="Calibri" w:cs="Courier New"/>
          <w:szCs w:val="20"/>
          <w:lang w:eastAsia="en-US"/>
        </w:rPr>
        <w:t xml:space="preserve"> </w:t>
      </w:r>
      <w:r w:rsidR="005777B4">
        <w:rPr>
          <w:rFonts w:eastAsia="Calibri" w:cs="Courier New"/>
          <w:szCs w:val="20"/>
          <w:lang w:eastAsia="en-US"/>
        </w:rPr>
        <w:t>при совместном упоминании именуемые «Стороны» заключили настоящий трудовой договор о нижеследующем:</w:t>
      </w:r>
    </w:p>
    <w:p w:rsidR="005777B4" w:rsidRDefault="005777B4" w:rsidP="008C6457">
      <w:pPr>
        <w:widowControl w:val="0"/>
        <w:autoSpaceDE w:val="0"/>
        <w:autoSpaceDN w:val="0"/>
        <w:adjustRightInd w:val="0"/>
        <w:jc w:val="both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I. Общие положения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bookmarkStart w:id="0" w:name="Par21"/>
      <w:bookmarkEnd w:id="0"/>
      <w:r>
        <w:rPr>
          <w:rFonts w:eastAsia="Calibri" w:cs="Courier New"/>
          <w:szCs w:val="20"/>
          <w:lang w:eastAsia="en-US"/>
        </w:rPr>
        <w:t xml:space="preserve">1. По настоящему трудовому договору работодатель предоставляет работнику работу по </w:t>
      </w:r>
      <w:r w:rsidR="00BC3BED">
        <w:rPr>
          <w:rFonts w:eastAsia="Calibri" w:cs="Courier New"/>
          <w:szCs w:val="20"/>
          <w:lang w:eastAsia="en-US"/>
        </w:rPr>
        <w:t xml:space="preserve">должности </w:t>
      </w:r>
      <w:r w:rsidR="00BC3BED" w:rsidRPr="00BC3BED">
        <w:rPr>
          <w:rFonts w:eastAsia="Calibri" w:cs="Courier New"/>
          <w:szCs w:val="20"/>
          <w:u w:val="single"/>
          <w:lang w:eastAsia="en-US"/>
        </w:rPr>
        <w:t>«</w:t>
      </w:r>
      <w:r w:rsidR="00951318">
        <w:rPr>
          <w:rFonts w:eastAsia="Calibri" w:cs="Courier New"/>
          <w:szCs w:val="20"/>
          <w:u w:val="single"/>
          <w:lang w:eastAsia="en-US"/>
        </w:rPr>
        <w:t>кассир</w:t>
      </w:r>
      <w:r w:rsidR="00BC3BED" w:rsidRPr="00BC3BED">
        <w:rPr>
          <w:rFonts w:eastAsia="Calibri" w:cs="Courier New"/>
          <w:szCs w:val="20"/>
          <w:u w:val="single"/>
          <w:lang w:eastAsia="en-US"/>
        </w:rPr>
        <w:t xml:space="preserve">» - </w:t>
      </w:r>
      <w:r w:rsidR="00BC3BED" w:rsidRPr="00BC3BED">
        <w:rPr>
          <w:rFonts w:eastAsia="Calibri" w:cs="Courier New"/>
          <w:szCs w:val="20"/>
          <w:u w:val="single"/>
          <w:lang w:val="en-US" w:eastAsia="en-US"/>
        </w:rPr>
        <w:t>I</w:t>
      </w:r>
      <w:r w:rsidR="00BC3BED" w:rsidRPr="00BC3BED">
        <w:rPr>
          <w:rFonts w:eastAsia="Calibri" w:cs="Courier New"/>
          <w:szCs w:val="20"/>
          <w:u w:val="single"/>
          <w:lang w:eastAsia="en-US"/>
        </w:rPr>
        <w:t xml:space="preserve"> квалификационный уровень (ПКГ «Общеотраслевые профессии рабочих первого уровня»)</w:t>
      </w:r>
      <w:r>
        <w:rPr>
          <w:rFonts w:eastAsia="Calibri" w:cs="Courier New"/>
          <w:szCs w:val="20"/>
          <w:lang w:eastAsia="en-US"/>
        </w:rPr>
        <w:t>,</w:t>
      </w:r>
      <w:r w:rsidR="007F4783">
        <w:rPr>
          <w:rFonts w:eastAsia="Calibri" w:cs="Courier New"/>
          <w:szCs w:val="20"/>
          <w:lang w:eastAsia="en-US"/>
        </w:rPr>
        <w:t>__________________________________</w:t>
      </w:r>
      <w:r w:rsidR="009B2A23">
        <w:rPr>
          <w:rFonts w:eastAsia="Calibri" w:cs="Courier New"/>
          <w:szCs w:val="20"/>
          <w:lang w:eastAsia="en-US"/>
        </w:rPr>
        <w:t>___________</w:t>
      </w:r>
    </w:p>
    <w:p w:rsidR="005777B4" w:rsidRDefault="005777B4" w:rsidP="00BC3BED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vertAlign w:val="superscript"/>
          <w:lang w:eastAsia="en-US"/>
        </w:rPr>
      </w:pPr>
      <w:r>
        <w:rPr>
          <w:rFonts w:eastAsia="Calibri" w:cs="Courier New"/>
          <w:szCs w:val="20"/>
          <w:vertAlign w:val="superscript"/>
          <w:lang w:eastAsia="en-US"/>
        </w:rPr>
        <w:t xml:space="preserve">(наименование должности, профессии или специальности с указанием квалификации)               </w:t>
      </w:r>
    </w:p>
    <w:p w:rsidR="00951318" w:rsidRPr="00F645BC" w:rsidRDefault="005777B4" w:rsidP="00F645BC">
      <w:pPr>
        <w:widowControl w:val="0"/>
        <w:autoSpaceDE w:val="0"/>
        <w:autoSpaceDN w:val="0"/>
        <w:adjustRightInd w:val="0"/>
        <w:jc w:val="both"/>
        <w:rPr>
          <w:rStyle w:val="FontStyle94"/>
          <w:rFonts w:eastAsia="Calibri" w:cs="Courier New"/>
          <w:sz w:val="24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а работник обязуется лично выполнять следующую работу в соответствии с условиями настоящего трудового договора: </w:t>
      </w:r>
    </w:p>
    <w:p w:rsidR="00F645BC" w:rsidRPr="00F645BC" w:rsidRDefault="00F645BC" w:rsidP="00F645BC">
      <w:pPr>
        <w:pStyle w:val="Style1"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F645BC">
        <w:rPr>
          <w:rStyle w:val="FontStyle19"/>
          <w:sz w:val="24"/>
          <w:szCs w:val="24"/>
        </w:rPr>
        <w:t>1.1. 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сохранность.</w:t>
      </w:r>
    </w:p>
    <w:p w:rsidR="00F645BC" w:rsidRPr="00F645BC" w:rsidRDefault="00F645BC" w:rsidP="00F645BC">
      <w:pPr>
        <w:pStyle w:val="Style1"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F645BC">
        <w:rPr>
          <w:rStyle w:val="FontStyle19"/>
          <w:sz w:val="24"/>
          <w:szCs w:val="24"/>
        </w:rPr>
        <w:t>1.2. Получает по оформленным в соответствии с установленным порядком документам денежные средства и ценные бумаги в учреждениях банка для выплаты работникам заработной платы, премий, оплаты командировочных и других расходов.</w:t>
      </w:r>
    </w:p>
    <w:p w:rsidR="00F645BC" w:rsidRPr="00F645BC" w:rsidRDefault="00F645BC" w:rsidP="00F645BC">
      <w:pPr>
        <w:pStyle w:val="Style1"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F645BC">
        <w:rPr>
          <w:rStyle w:val="FontStyle19"/>
          <w:sz w:val="24"/>
          <w:szCs w:val="24"/>
        </w:rPr>
        <w:t>1.3. Ведет на основе приходов и расходов кассовую книгу, сверяет фактическое наличие денежных сумм и ценных бумаг с книжным остатком.</w:t>
      </w:r>
    </w:p>
    <w:p w:rsidR="00F645BC" w:rsidRPr="00F645BC" w:rsidRDefault="00F645BC" w:rsidP="00F645BC">
      <w:pPr>
        <w:pStyle w:val="Style1"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F645BC">
        <w:rPr>
          <w:rStyle w:val="FontStyle19"/>
          <w:sz w:val="24"/>
          <w:szCs w:val="24"/>
        </w:rPr>
        <w:t xml:space="preserve">1.4. Составляет описи ветхих купюр, а также соответствующие документы для их передачи в учреждения банка с целью замены </w:t>
      </w:r>
      <w:proofErr w:type="gramStart"/>
      <w:r w:rsidRPr="00F645BC">
        <w:rPr>
          <w:rStyle w:val="FontStyle19"/>
          <w:sz w:val="24"/>
          <w:szCs w:val="24"/>
        </w:rPr>
        <w:t>на</w:t>
      </w:r>
      <w:proofErr w:type="gramEnd"/>
      <w:r w:rsidRPr="00F645BC">
        <w:rPr>
          <w:rStyle w:val="FontStyle19"/>
          <w:sz w:val="24"/>
          <w:szCs w:val="24"/>
        </w:rPr>
        <w:t xml:space="preserve"> новые.</w:t>
      </w:r>
    </w:p>
    <w:p w:rsidR="00F645BC" w:rsidRPr="00F645BC" w:rsidRDefault="00F645BC" w:rsidP="00F645BC">
      <w:pPr>
        <w:pStyle w:val="Style1"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F645BC">
        <w:rPr>
          <w:rStyle w:val="FontStyle19"/>
          <w:sz w:val="24"/>
          <w:szCs w:val="24"/>
        </w:rPr>
        <w:t>1.5.Составляет кассовую отчетность.</w:t>
      </w:r>
    </w:p>
    <w:p w:rsidR="00951318" w:rsidRDefault="00951318" w:rsidP="005777B4">
      <w:pPr>
        <w:widowControl w:val="0"/>
        <w:autoSpaceDE w:val="0"/>
        <w:autoSpaceDN w:val="0"/>
        <w:adjustRightInd w:val="0"/>
        <w:jc w:val="both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2. Работник осуществляет работу в структурном подразделении работодателя ______</w:t>
      </w:r>
      <w:r w:rsidR="00A44B27">
        <w:rPr>
          <w:rFonts w:eastAsia="Calibri" w:cs="Courier New"/>
          <w:szCs w:val="20"/>
          <w:lang w:eastAsia="en-US"/>
        </w:rPr>
        <w:t>_____________</w:t>
      </w:r>
      <w:r w:rsidR="00A44B27" w:rsidRPr="00A44B27">
        <w:rPr>
          <w:rFonts w:eastAsia="Calibri" w:cs="Courier New"/>
          <w:szCs w:val="20"/>
          <w:u w:val="single"/>
          <w:lang w:eastAsia="en-US"/>
        </w:rPr>
        <w:t>«</w:t>
      </w:r>
      <w:r w:rsidR="00A44B27">
        <w:rPr>
          <w:rFonts w:eastAsia="Calibri" w:cs="Courier New"/>
          <w:szCs w:val="20"/>
          <w:u w:val="single"/>
          <w:lang w:eastAsia="en-US"/>
        </w:rPr>
        <w:t>административно-управленческий персонал»</w:t>
      </w:r>
      <w:r w:rsidR="001F6735">
        <w:rPr>
          <w:rFonts w:eastAsia="Calibri" w:cs="Courier New"/>
          <w:szCs w:val="20"/>
          <w:lang w:eastAsia="en-US"/>
        </w:rPr>
        <w:t>___</w:t>
      </w:r>
      <w:r>
        <w:rPr>
          <w:rFonts w:eastAsia="Calibri" w:cs="Courier New"/>
          <w:szCs w:val="20"/>
          <w:lang w:eastAsia="en-US"/>
        </w:rPr>
        <w:t>_______________.</w:t>
      </w: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vertAlign w:val="superscript"/>
          <w:lang w:eastAsia="en-US"/>
        </w:rPr>
      </w:pPr>
      <w:r>
        <w:rPr>
          <w:rFonts w:eastAsia="Calibri" w:cs="Courier New"/>
          <w:szCs w:val="20"/>
          <w:vertAlign w:val="superscript"/>
          <w:lang w:eastAsia="en-US"/>
        </w:rPr>
        <w:t>(наименование необособленного отделения, отдела, участка, лаборатории, цеха и пр.)</w:t>
      </w:r>
    </w:p>
    <w:p w:rsidR="005777B4" w:rsidRPr="002221F6" w:rsidRDefault="005777B4" w:rsidP="002221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3. Работа у работодателя является для работник</w:t>
      </w:r>
      <w:r w:rsidR="009B2A23">
        <w:rPr>
          <w:rFonts w:eastAsia="Calibri" w:cs="Courier New"/>
          <w:szCs w:val="20"/>
          <w:lang w:eastAsia="en-US"/>
        </w:rPr>
        <w:t>а:</w:t>
      </w:r>
      <w:r w:rsidR="009B2A23">
        <w:rPr>
          <w:rFonts w:eastAsia="Calibri" w:cs="Courier New"/>
          <w:szCs w:val="20"/>
          <w:u w:val="single"/>
          <w:lang w:eastAsia="en-US"/>
        </w:rPr>
        <w:t xml:space="preserve"> </w:t>
      </w:r>
      <w:r w:rsidR="002770CE">
        <w:rPr>
          <w:rFonts w:eastAsia="Calibri" w:cs="Courier New"/>
          <w:szCs w:val="20"/>
          <w:u w:val="single"/>
          <w:lang w:eastAsia="en-US"/>
        </w:rPr>
        <w:t>_______________</w:t>
      </w:r>
    </w:p>
    <w:p w:rsidR="005777B4" w:rsidRDefault="005777B4" w:rsidP="002221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4. Настоящий трудовой договор заключается </w:t>
      </w:r>
      <w:proofErr w:type="gramStart"/>
      <w:r>
        <w:rPr>
          <w:rFonts w:eastAsia="Calibri" w:cs="Courier New"/>
          <w:szCs w:val="20"/>
          <w:lang w:eastAsia="en-US"/>
        </w:rPr>
        <w:t>на</w:t>
      </w:r>
      <w:proofErr w:type="gramEnd"/>
      <w:r>
        <w:rPr>
          <w:rFonts w:eastAsia="Calibri" w:cs="Courier New"/>
          <w:szCs w:val="20"/>
          <w:lang w:eastAsia="en-US"/>
        </w:rPr>
        <w:t>:</w:t>
      </w:r>
      <w:r w:rsidR="001F6735">
        <w:rPr>
          <w:rFonts w:eastAsia="Calibri" w:cs="Courier New"/>
          <w:szCs w:val="20"/>
          <w:lang w:eastAsia="en-US"/>
        </w:rPr>
        <w:t xml:space="preserve"> </w:t>
      </w:r>
      <w:r w:rsidR="008C6457">
        <w:rPr>
          <w:rFonts w:eastAsia="Calibri" w:cs="Courier New"/>
          <w:szCs w:val="20"/>
          <w:u w:val="single"/>
          <w:lang w:eastAsia="en-US"/>
        </w:rPr>
        <w:t>__</w:t>
      </w:r>
      <w:r w:rsidR="002221F6">
        <w:rPr>
          <w:rFonts w:eastAsia="Calibri" w:cs="Courier New"/>
          <w:szCs w:val="20"/>
          <w:u w:val="single"/>
          <w:lang w:eastAsia="en-US"/>
        </w:rPr>
        <w:t>__</w:t>
      </w:r>
      <w:r w:rsidR="008C6457">
        <w:rPr>
          <w:rFonts w:eastAsia="Calibri" w:cs="Courier New"/>
          <w:szCs w:val="20"/>
          <w:lang w:eastAsia="en-US"/>
        </w:rPr>
        <w:t>____________________</w:t>
      </w:r>
    </w:p>
    <w:p w:rsidR="005777B4" w:rsidRDefault="005777B4" w:rsidP="002221F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Calibri" w:cs="Courier New"/>
          <w:szCs w:val="20"/>
          <w:vertAlign w:val="superscript"/>
          <w:lang w:eastAsia="en-US"/>
        </w:rPr>
      </w:pPr>
      <w:proofErr w:type="gramStart"/>
      <w:r>
        <w:rPr>
          <w:rFonts w:eastAsia="Calibri" w:cs="Courier New"/>
          <w:szCs w:val="20"/>
          <w:vertAlign w:val="superscript"/>
          <w:lang w:eastAsia="en-US"/>
        </w:rPr>
        <w:t>(неопределенный срок, определенный срок (указать продолжительность), на время выполнения определенной работы с указанием</w:t>
      </w:r>
      <w:proofErr w:type="gramEnd"/>
    </w:p>
    <w:p w:rsidR="005777B4" w:rsidRDefault="005777B4" w:rsidP="002221F6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vertAlign w:val="superscript"/>
          <w:lang w:eastAsia="en-US"/>
        </w:rPr>
      </w:pPr>
      <w:r>
        <w:rPr>
          <w:rFonts w:eastAsia="Calibri" w:cs="Courier New"/>
          <w:szCs w:val="20"/>
          <w:vertAlign w:val="superscript"/>
          <w:lang w:eastAsia="en-US"/>
        </w:rPr>
        <w:t xml:space="preserve">причины (основания) заключения срочного трудового договора в соответствии со </w:t>
      </w:r>
      <w:hyperlink r:id="rId7" w:history="1">
        <w:r>
          <w:rPr>
            <w:rStyle w:val="a3"/>
            <w:rFonts w:eastAsia="Calibri" w:cs="Courier New"/>
            <w:szCs w:val="20"/>
            <w:vertAlign w:val="superscript"/>
            <w:lang w:eastAsia="en-US"/>
          </w:rPr>
          <w:t>статьей 59</w:t>
        </w:r>
      </w:hyperlink>
      <w:r>
        <w:rPr>
          <w:rFonts w:eastAsia="Calibri" w:cs="Courier New"/>
          <w:szCs w:val="20"/>
          <w:vertAlign w:val="superscript"/>
          <w:lang w:eastAsia="en-US"/>
        </w:rPr>
        <w:t xml:space="preserve"> Трудов</w:t>
      </w:r>
      <w:r w:rsidR="002221F6">
        <w:rPr>
          <w:rFonts w:eastAsia="Calibri" w:cs="Courier New"/>
          <w:szCs w:val="20"/>
          <w:vertAlign w:val="superscript"/>
          <w:lang w:eastAsia="en-US"/>
        </w:rPr>
        <w:t>ого кодекса РФ</w:t>
      </w:r>
      <w:r>
        <w:rPr>
          <w:rFonts w:eastAsia="Calibri" w:cs="Courier New"/>
          <w:szCs w:val="20"/>
          <w:vertAlign w:val="superscript"/>
          <w:lang w:eastAsia="en-US"/>
        </w:rPr>
        <w:t>)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5. Настоящий трудовой</w:t>
      </w:r>
      <w:r w:rsidR="008C6457">
        <w:rPr>
          <w:rFonts w:eastAsia="Calibri" w:cs="Courier New"/>
          <w:szCs w:val="20"/>
          <w:lang w:eastAsia="en-US"/>
        </w:rPr>
        <w:t xml:space="preserve"> договор вступает в силу </w:t>
      </w:r>
      <w:proofErr w:type="gramStart"/>
      <w:r w:rsidR="008C6457">
        <w:rPr>
          <w:rFonts w:eastAsia="Calibri" w:cs="Courier New"/>
          <w:szCs w:val="20"/>
          <w:lang w:eastAsia="en-US"/>
        </w:rPr>
        <w:t>с</w:t>
      </w:r>
      <w:proofErr w:type="gramEnd"/>
      <w:r w:rsidR="008C6457">
        <w:rPr>
          <w:rFonts w:eastAsia="Calibri" w:cs="Courier New"/>
          <w:szCs w:val="20"/>
          <w:lang w:eastAsia="en-US"/>
        </w:rPr>
        <w:t xml:space="preserve"> </w:t>
      </w:r>
      <w:r w:rsidR="002770CE">
        <w:rPr>
          <w:rFonts w:eastAsia="Calibri" w:cs="Courier New"/>
          <w:szCs w:val="20"/>
          <w:lang w:eastAsia="en-US"/>
        </w:rPr>
        <w:t>__________________________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6.</w:t>
      </w:r>
      <w:r w:rsidR="0022517F">
        <w:rPr>
          <w:rFonts w:eastAsia="Calibri" w:cs="Courier New"/>
          <w:szCs w:val="20"/>
          <w:lang w:eastAsia="en-US"/>
        </w:rPr>
        <w:t xml:space="preserve"> Дата начала работы </w:t>
      </w:r>
      <w:r w:rsidR="002770CE">
        <w:rPr>
          <w:rFonts w:eastAsia="Calibri" w:cs="Courier New"/>
          <w:szCs w:val="20"/>
          <w:lang w:eastAsia="en-US"/>
        </w:rPr>
        <w:t>_______________________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7. Работнику </w:t>
      </w:r>
      <w:r w:rsidR="00623D56">
        <w:rPr>
          <w:rFonts w:eastAsia="Calibri" w:cs="Courier New"/>
          <w:szCs w:val="20"/>
          <w:lang w:eastAsia="en-US"/>
        </w:rPr>
        <w:t xml:space="preserve">не </w:t>
      </w:r>
      <w:r>
        <w:rPr>
          <w:rFonts w:eastAsia="Calibri" w:cs="Courier New"/>
          <w:szCs w:val="20"/>
          <w:lang w:eastAsia="en-US"/>
        </w:rPr>
        <w:t>устанавливается срок испыт</w:t>
      </w:r>
      <w:r w:rsidR="001F6735">
        <w:rPr>
          <w:rFonts w:eastAsia="Calibri" w:cs="Courier New"/>
          <w:szCs w:val="20"/>
          <w:lang w:eastAsia="en-US"/>
        </w:rPr>
        <w:t xml:space="preserve">ания </w:t>
      </w:r>
      <w:r>
        <w:rPr>
          <w:rFonts w:eastAsia="Calibri" w:cs="Courier New"/>
          <w:szCs w:val="20"/>
          <w:lang w:eastAsia="en-US"/>
        </w:rPr>
        <w:t>с целью проверки соответствия работника поручаемой работе.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II. Права и обязанности работника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8. Работник имеет право </w:t>
      </w:r>
      <w:proofErr w:type="gramStart"/>
      <w:r>
        <w:rPr>
          <w:rFonts w:eastAsia="Calibri" w:cs="Courier New"/>
          <w:szCs w:val="20"/>
          <w:lang w:eastAsia="en-US"/>
        </w:rPr>
        <w:t>на</w:t>
      </w:r>
      <w:proofErr w:type="gramEnd"/>
      <w:r>
        <w:rPr>
          <w:rFonts w:eastAsia="Calibri" w:cs="Courier New"/>
          <w:szCs w:val="20"/>
          <w:lang w:eastAsia="en-US"/>
        </w:rPr>
        <w:t>: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а) предоставление ему работы, обусловленной настоящим трудовым договором;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9. Работник обязан: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а) добросовестно выполнять свои трудовые обязанности, возложенные на него </w:t>
      </w:r>
      <w:hyperlink r:id="rId8" w:anchor="Par21" w:history="1">
        <w:r>
          <w:rPr>
            <w:rStyle w:val="a3"/>
            <w:rFonts w:eastAsia="Calibri" w:cs="Courier New"/>
            <w:szCs w:val="20"/>
            <w:lang w:eastAsia="en-US"/>
          </w:rPr>
          <w:t>пунктом 1</w:t>
        </w:r>
      </w:hyperlink>
      <w:r>
        <w:rPr>
          <w:rFonts w:eastAsia="Calibri" w:cs="Courier New"/>
          <w:szCs w:val="20"/>
          <w:lang w:eastAsia="en-US"/>
        </w:rPr>
        <w:t xml:space="preserve"> настоящего трудового договора;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lastRenderedPageBreak/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в) соблюдать трудовую дисциплину;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III. Права и обязанности работодателя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10. Работодатель имеет право: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а) требовать от работника добросовестного исполнения обязанностей по настоящему трудовому договору;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в) привлекать работника к дисциплинарной и материальной ответственности в порядке, установленном Трудовым </w:t>
      </w:r>
      <w:hyperlink r:id="rId9" w:history="1">
        <w:r>
          <w:rPr>
            <w:rStyle w:val="a3"/>
            <w:rFonts w:eastAsia="Calibri" w:cs="Courier New"/>
            <w:szCs w:val="20"/>
            <w:lang w:eastAsia="en-US"/>
          </w:rPr>
          <w:t>кодексом</w:t>
        </w:r>
      </w:hyperlink>
      <w:r>
        <w:rPr>
          <w:rFonts w:eastAsia="Calibri" w:cs="Courier New"/>
          <w:szCs w:val="20"/>
          <w:lang w:eastAsia="en-US"/>
        </w:rPr>
        <w:t xml:space="preserve"> Российской Федерации, иными федеральными законами;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г) поощрять работника за добросовестный эффективный труд;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11. Работодатель обязан: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а) предоставить работнику работу, обусловленную настоящим трудовым договором;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г) выплачивать в полном размере причитающуюся работнику заработную плату в установленные сроки;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IV. Оплата труда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12.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а) должностной оклад</w:t>
      </w:r>
      <w:r w:rsidR="002221F6">
        <w:rPr>
          <w:rFonts w:eastAsia="Calibri" w:cs="Courier New"/>
          <w:szCs w:val="20"/>
          <w:lang w:eastAsia="en-US"/>
        </w:rPr>
        <w:t xml:space="preserve"> кассира</w:t>
      </w:r>
      <w:r w:rsidR="00CE040C">
        <w:rPr>
          <w:rFonts w:eastAsia="Calibri" w:cs="Courier New"/>
          <w:szCs w:val="20"/>
          <w:lang w:eastAsia="en-US"/>
        </w:rPr>
        <w:t xml:space="preserve"> </w:t>
      </w:r>
      <w:r w:rsidR="00737A8B">
        <w:rPr>
          <w:rFonts w:eastAsia="Calibri" w:cs="Courier New"/>
          <w:szCs w:val="20"/>
          <w:lang w:eastAsia="en-US"/>
        </w:rPr>
        <w:t xml:space="preserve">– </w:t>
      </w:r>
      <w:r w:rsidR="00737A8B">
        <w:rPr>
          <w:rFonts w:eastAsia="Calibri" w:cs="Courier New"/>
          <w:szCs w:val="20"/>
          <w:lang w:val="en-US" w:eastAsia="en-US"/>
        </w:rPr>
        <w:t>I</w:t>
      </w:r>
      <w:r w:rsidR="00737A8B" w:rsidRPr="00737A8B">
        <w:rPr>
          <w:rFonts w:eastAsia="Calibri" w:cs="Courier New"/>
          <w:szCs w:val="20"/>
          <w:lang w:eastAsia="en-US"/>
        </w:rPr>
        <w:t xml:space="preserve"> </w:t>
      </w:r>
      <w:r w:rsidR="002221F6">
        <w:rPr>
          <w:rFonts w:eastAsia="Calibri" w:cs="Courier New"/>
          <w:szCs w:val="20"/>
          <w:lang w:eastAsia="en-US"/>
        </w:rPr>
        <w:t>квалификационный уровень (ПКГ «</w:t>
      </w:r>
      <w:r w:rsidR="00737A8B">
        <w:rPr>
          <w:rFonts w:eastAsia="Calibri" w:cs="Courier New"/>
          <w:szCs w:val="20"/>
          <w:lang w:eastAsia="en-US"/>
        </w:rPr>
        <w:t xml:space="preserve">Общеотраслевые </w:t>
      </w:r>
      <w:r w:rsidR="002221F6">
        <w:rPr>
          <w:rFonts w:eastAsia="Calibri" w:cs="Courier New"/>
          <w:szCs w:val="20"/>
          <w:lang w:eastAsia="en-US"/>
        </w:rPr>
        <w:t>должности служащих</w:t>
      </w:r>
      <w:r w:rsidR="00737A8B">
        <w:rPr>
          <w:rFonts w:eastAsia="Calibri" w:cs="Courier New"/>
          <w:szCs w:val="20"/>
          <w:lang w:eastAsia="en-US"/>
        </w:rPr>
        <w:t xml:space="preserve"> первого уровня»)</w:t>
      </w:r>
      <w:r>
        <w:rPr>
          <w:rFonts w:eastAsia="Calibri" w:cs="Courier New"/>
          <w:szCs w:val="20"/>
          <w:lang w:eastAsia="en-US"/>
        </w:rPr>
        <w:t xml:space="preserve"> </w:t>
      </w:r>
      <w:r w:rsidR="002770CE">
        <w:rPr>
          <w:rFonts w:eastAsia="Calibri" w:cs="Courier New"/>
          <w:szCs w:val="20"/>
          <w:lang w:eastAsia="en-US"/>
        </w:rPr>
        <w:t>__________________________</w:t>
      </w:r>
      <w:r>
        <w:rPr>
          <w:rFonts w:eastAsia="Calibri" w:cs="Courier New"/>
          <w:szCs w:val="20"/>
          <w:lang w:eastAsia="en-US"/>
        </w:rPr>
        <w:t>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б) работнику производятся выплаты компенсационного характера в соответствии с Приложением № 1 к настоящему трудовому договору;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в) работнику производятся выплаты стимулирующего характера в соответствии с Приложением № 2 к настоящему трудовому договору.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13. Выплата заработной платы работнику производится в сроки и </w:t>
      </w:r>
      <w:proofErr w:type="gramStart"/>
      <w:r>
        <w:rPr>
          <w:rFonts w:eastAsia="Calibri" w:cs="Courier New"/>
          <w:szCs w:val="20"/>
          <w:lang w:eastAsia="en-US"/>
        </w:rPr>
        <w:t>порядке</w:t>
      </w:r>
      <w:proofErr w:type="gramEnd"/>
      <w:r>
        <w:rPr>
          <w:rFonts w:eastAsia="Calibri" w:cs="Courier New"/>
          <w:szCs w:val="20"/>
          <w:lang w:eastAsia="en-US"/>
        </w:rPr>
        <w:t>, которые установлены трудовым договором, коллективным договором и правилами внутреннего трудового распорядка.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14.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V. Рабочее время и время отдыха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15. Работнику устанавливается следующая продолжительность рабочего времени</w:t>
      </w:r>
    </w:p>
    <w:p w:rsidR="005777B4" w:rsidRDefault="005777B4" w:rsidP="005777B4">
      <w:pPr>
        <w:widowControl w:val="0"/>
        <w:autoSpaceDE w:val="0"/>
        <w:autoSpaceDN w:val="0"/>
        <w:adjustRightInd w:val="0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_________</w:t>
      </w:r>
      <w:r w:rsidR="00D07239">
        <w:rPr>
          <w:rFonts w:eastAsia="Calibri" w:cs="Courier New"/>
          <w:szCs w:val="20"/>
          <w:lang w:eastAsia="en-US"/>
        </w:rPr>
        <w:t>________________</w:t>
      </w:r>
      <w:proofErr w:type="gramStart"/>
      <w:r w:rsidR="00CE040C">
        <w:rPr>
          <w:rFonts w:eastAsia="Calibri" w:cs="Courier New"/>
          <w:szCs w:val="20"/>
          <w:u w:val="single"/>
          <w:lang w:eastAsia="en-US"/>
        </w:rPr>
        <w:t>нормальная</w:t>
      </w:r>
      <w:proofErr w:type="gramEnd"/>
      <w:r w:rsidR="00CE040C">
        <w:rPr>
          <w:rFonts w:eastAsia="Calibri" w:cs="Courier New"/>
          <w:szCs w:val="20"/>
          <w:u w:val="single"/>
          <w:lang w:eastAsia="en-US"/>
        </w:rPr>
        <w:t xml:space="preserve"> - </w:t>
      </w:r>
      <w:r w:rsidR="002770CE">
        <w:rPr>
          <w:rFonts w:eastAsia="Calibri" w:cs="Courier New"/>
          <w:szCs w:val="20"/>
          <w:u w:val="single"/>
          <w:lang w:eastAsia="en-US"/>
        </w:rPr>
        <w:t>36</w:t>
      </w:r>
      <w:r w:rsidR="00D07239" w:rsidRPr="00D07239">
        <w:rPr>
          <w:rFonts w:eastAsia="Calibri" w:cs="Courier New"/>
          <w:szCs w:val="20"/>
          <w:u w:val="single"/>
          <w:lang w:eastAsia="en-US"/>
        </w:rPr>
        <w:t xml:space="preserve"> часов в неделю</w:t>
      </w:r>
      <w:r>
        <w:rPr>
          <w:rFonts w:eastAsia="Calibri" w:cs="Courier New"/>
          <w:szCs w:val="20"/>
          <w:lang w:eastAsia="en-US"/>
        </w:rPr>
        <w:t>____</w:t>
      </w:r>
      <w:r w:rsidR="00D07239">
        <w:rPr>
          <w:rFonts w:eastAsia="Calibri" w:cs="Courier New"/>
          <w:szCs w:val="20"/>
          <w:lang w:eastAsia="en-US"/>
        </w:rPr>
        <w:t>_____________________</w:t>
      </w: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vertAlign w:val="superscript"/>
          <w:lang w:eastAsia="en-US"/>
        </w:rPr>
      </w:pPr>
      <w:r>
        <w:rPr>
          <w:rFonts w:eastAsia="Calibri" w:cs="Courier New"/>
          <w:szCs w:val="20"/>
          <w:vertAlign w:val="superscript"/>
          <w:lang w:eastAsia="en-US"/>
        </w:rPr>
        <w:t>(</w:t>
      </w:r>
      <w:proofErr w:type="gramStart"/>
      <w:r>
        <w:rPr>
          <w:rFonts w:eastAsia="Calibri" w:cs="Courier New"/>
          <w:szCs w:val="20"/>
          <w:vertAlign w:val="superscript"/>
          <w:lang w:eastAsia="en-US"/>
        </w:rPr>
        <w:t>нормальная</w:t>
      </w:r>
      <w:proofErr w:type="gramEnd"/>
      <w:r>
        <w:rPr>
          <w:rFonts w:eastAsia="Calibri" w:cs="Courier New"/>
          <w:szCs w:val="20"/>
          <w:vertAlign w:val="superscript"/>
          <w:lang w:eastAsia="en-US"/>
        </w:rPr>
        <w:t>, сокращенная, неполное рабочее время)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16. 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17. Работнику устанавливаются следующие особенности режима работы ____________________________________</w:t>
      </w:r>
      <w:r w:rsidR="00D07239" w:rsidRPr="00D07239">
        <w:rPr>
          <w:rFonts w:eastAsia="Calibri" w:cs="Courier New"/>
          <w:szCs w:val="20"/>
          <w:u w:val="single"/>
          <w:lang w:eastAsia="en-US"/>
        </w:rPr>
        <w:t>-</w:t>
      </w:r>
      <w:r>
        <w:rPr>
          <w:rFonts w:eastAsia="Calibri" w:cs="Courier New"/>
          <w:szCs w:val="20"/>
          <w:lang w:eastAsia="en-US"/>
        </w:rPr>
        <w:t>_________</w:t>
      </w:r>
      <w:r w:rsidR="00D07239">
        <w:rPr>
          <w:rFonts w:eastAsia="Calibri" w:cs="Courier New"/>
          <w:szCs w:val="20"/>
          <w:lang w:eastAsia="en-US"/>
        </w:rPr>
        <w:t>_______________________________</w:t>
      </w:r>
      <w:r>
        <w:rPr>
          <w:rFonts w:eastAsia="Calibri" w:cs="Courier New"/>
          <w:szCs w:val="20"/>
          <w:lang w:eastAsia="en-US"/>
        </w:rPr>
        <w:t>.</w:t>
      </w:r>
    </w:p>
    <w:p w:rsidR="006808EA" w:rsidRPr="000F5CBB" w:rsidRDefault="005777B4" w:rsidP="006808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18. </w:t>
      </w:r>
      <w:r w:rsidR="006808EA" w:rsidRPr="000F5CBB">
        <w:rPr>
          <w:rFonts w:eastAsia="Calibri"/>
          <w:szCs w:val="20"/>
          <w:lang w:eastAsia="en-US"/>
        </w:rPr>
        <w:t>Работнику предоставляется ежегодный основной оплачиваемый отпуск продолжительностью 28 (двадцать восемь) календарных дней.</w:t>
      </w:r>
    </w:p>
    <w:p w:rsidR="006808EA" w:rsidRPr="000F5CBB" w:rsidRDefault="006808EA" w:rsidP="006808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0"/>
          <w:lang w:eastAsia="en-US"/>
        </w:rPr>
      </w:pPr>
      <w:r w:rsidRPr="000F5CBB">
        <w:rPr>
          <w:rFonts w:eastAsia="Calibri"/>
          <w:szCs w:val="20"/>
          <w:lang w:eastAsia="en-US"/>
        </w:rPr>
        <w:t>19. Работнику предоставляются следующие ежегодные дополнительные оплачиваемые отпуска:</w:t>
      </w:r>
    </w:p>
    <w:p w:rsidR="006808EA" w:rsidRPr="000F5CBB" w:rsidRDefault="006808EA" w:rsidP="006808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0"/>
          <w:lang w:eastAsia="en-US"/>
        </w:rPr>
      </w:pPr>
      <w:r w:rsidRPr="000F5CBB">
        <w:rPr>
          <w:rFonts w:eastAsia="Calibri"/>
          <w:szCs w:val="20"/>
          <w:lang w:eastAsia="en-US"/>
        </w:rPr>
        <w:t>- за работу в районах Крайнего Севера продолжительностью 24 (двадцать четыре) календарных дня.</w:t>
      </w:r>
    </w:p>
    <w:p w:rsidR="006808EA" w:rsidRPr="000F5CBB" w:rsidRDefault="006808EA" w:rsidP="006808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0"/>
          <w:lang w:eastAsia="en-US"/>
        </w:rPr>
      </w:pPr>
      <w:r w:rsidRPr="000F5CBB">
        <w:rPr>
          <w:rFonts w:eastAsia="Calibri"/>
          <w:szCs w:val="20"/>
          <w:lang w:eastAsia="en-US"/>
        </w:rPr>
        <w:t>20. Ежегодный оплачиваемый отпуск (основной, дополнительный) предоставляется в соответствии с графиком отпусков.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VI. Социальное страхование и меры социальной поддержки</w:t>
      </w: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работника, </w:t>
      </w:r>
      <w:proofErr w:type="gramStart"/>
      <w:r>
        <w:rPr>
          <w:rFonts w:eastAsia="Calibri" w:cs="Courier New"/>
          <w:szCs w:val="20"/>
          <w:lang w:eastAsia="en-US"/>
        </w:rPr>
        <w:t>предусмотренные</w:t>
      </w:r>
      <w:proofErr w:type="gramEnd"/>
      <w:r>
        <w:rPr>
          <w:rFonts w:eastAsia="Calibri" w:cs="Courier New"/>
          <w:szCs w:val="20"/>
          <w:lang w:eastAsia="en-US"/>
        </w:rPr>
        <w:t xml:space="preserve"> законодательством, отраслевым</w:t>
      </w: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соглашением, коллективным договором, настоящим трудовым договором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2425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1</w:t>
      </w:r>
      <w:r w:rsidR="002221F6">
        <w:rPr>
          <w:rFonts w:eastAsia="Calibri" w:cs="Courier New"/>
          <w:szCs w:val="20"/>
          <w:lang w:eastAsia="en-US"/>
        </w:rPr>
        <w:t>9</w:t>
      </w:r>
      <w:r>
        <w:rPr>
          <w:rFonts w:eastAsia="Calibri" w:cs="Courier New"/>
          <w:szCs w:val="20"/>
          <w:lang w:eastAsia="en-US"/>
        </w:rPr>
        <w:t>. Работник подлежит обязательному социальному страхованию в соответствии с законодательством Российской Федерации.</w:t>
      </w:r>
    </w:p>
    <w:p w:rsidR="005777B4" w:rsidRDefault="002221F6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20</w:t>
      </w:r>
      <w:r w:rsidR="005777B4">
        <w:rPr>
          <w:rFonts w:eastAsia="Calibri" w:cs="Courier New"/>
          <w:szCs w:val="20"/>
          <w:lang w:eastAsia="en-US"/>
        </w:rPr>
        <w:t xml:space="preserve">. </w:t>
      </w:r>
      <w:proofErr w:type="gramStart"/>
      <w:r w:rsidR="005777B4">
        <w:rPr>
          <w:rFonts w:eastAsia="Calibri" w:cs="Courier New"/>
          <w:szCs w:val="20"/>
          <w:lang w:eastAsia="en-US"/>
        </w:rPr>
        <w:t>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договором, кото</w:t>
      </w:r>
      <w:r>
        <w:rPr>
          <w:rFonts w:eastAsia="Calibri" w:cs="Courier New"/>
          <w:szCs w:val="20"/>
          <w:lang w:eastAsia="en-US"/>
        </w:rPr>
        <w:t>рые указаны в приложении № 3</w:t>
      </w:r>
      <w:r w:rsidR="005777B4">
        <w:rPr>
          <w:rFonts w:eastAsia="Calibri" w:cs="Courier New"/>
          <w:szCs w:val="20"/>
          <w:lang w:eastAsia="en-US"/>
        </w:rPr>
        <w:t xml:space="preserve"> к настоящему трудовому договору.</w:t>
      </w:r>
      <w:proofErr w:type="gramEnd"/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VII. Иные условия трудового договора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2221F6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21</w:t>
      </w:r>
      <w:r w:rsidR="005777B4">
        <w:rPr>
          <w:rFonts w:eastAsia="Calibri" w:cs="Courier New"/>
          <w:szCs w:val="20"/>
          <w:lang w:eastAsia="en-US"/>
        </w:rPr>
        <w:t>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С перечнем информации, составляющей охраняемую законом тайну, работник ознакомлен под роспись.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VIII. Ответственность сторон трудового договора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2221F6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22</w:t>
      </w:r>
      <w:r w:rsidR="005777B4">
        <w:rPr>
          <w:rFonts w:eastAsia="Calibri" w:cs="Courier New"/>
          <w:szCs w:val="20"/>
          <w:lang w:eastAsia="en-US"/>
        </w:rPr>
        <w:t>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2</w:t>
      </w:r>
      <w:r w:rsidR="002221F6">
        <w:rPr>
          <w:rFonts w:eastAsia="Calibri" w:cs="Courier New"/>
          <w:szCs w:val="20"/>
          <w:lang w:eastAsia="en-US"/>
        </w:rPr>
        <w:t>3</w:t>
      </w:r>
      <w:r>
        <w:rPr>
          <w:rFonts w:eastAsia="Calibri" w:cs="Courier New"/>
          <w:szCs w:val="20"/>
          <w:lang w:eastAsia="en-US"/>
        </w:rPr>
        <w:t xml:space="preserve">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10" w:history="1">
        <w:r>
          <w:rPr>
            <w:rStyle w:val="a3"/>
            <w:rFonts w:eastAsia="Calibri" w:cs="Courier New"/>
            <w:szCs w:val="20"/>
            <w:lang w:eastAsia="en-US"/>
          </w:rPr>
          <w:t>кодексом</w:t>
        </w:r>
      </w:hyperlink>
      <w:r>
        <w:rPr>
          <w:rFonts w:eastAsia="Calibri" w:cs="Courier New"/>
          <w:szCs w:val="20"/>
          <w:lang w:eastAsia="en-US"/>
        </w:rPr>
        <w:t xml:space="preserve"> Российской Федерации.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rPr>
          <w:rFonts w:eastAsia="Calibri" w:cs="Courier New"/>
          <w:szCs w:val="20"/>
          <w:lang w:eastAsia="en-US"/>
        </w:rPr>
      </w:pP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IX. Изменение и прекращение трудового договора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2221F6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24</w:t>
      </w:r>
      <w:r w:rsidR="005777B4">
        <w:rPr>
          <w:rFonts w:eastAsia="Calibri" w:cs="Courier New"/>
          <w:szCs w:val="20"/>
          <w:lang w:eastAsia="en-US"/>
        </w:rPr>
        <w:t xml:space="preserve">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</w:t>
      </w:r>
      <w:hyperlink r:id="rId11" w:history="1">
        <w:r w:rsidR="005777B4">
          <w:rPr>
            <w:rStyle w:val="a3"/>
            <w:rFonts w:eastAsia="Calibri" w:cs="Courier New"/>
            <w:szCs w:val="20"/>
            <w:lang w:eastAsia="en-US"/>
          </w:rPr>
          <w:t>кодексом</w:t>
        </w:r>
      </w:hyperlink>
      <w:r w:rsidR="005777B4">
        <w:rPr>
          <w:rFonts w:eastAsia="Calibri" w:cs="Courier New"/>
          <w:szCs w:val="20"/>
          <w:lang w:eastAsia="en-US"/>
        </w:rPr>
        <w:t xml:space="preserve"> Российской Федерации.</w:t>
      </w:r>
    </w:p>
    <w:p w:rsidR="005777B4" w:rsidRDefault="002221F6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25</w:t>
      </w:r>
      <w:r w:rsidR="005777B4">
        <w:rPr>
          <w:rFonts w:eastAsia="Calibri" w:cs="Courier New"/>
          <w:szCs w:val="20"/>
          <w:lang w:eastAsia="en-US"/>
        </w:rPr>
        <w:t xml:space="preserve">. При изменении работодателем условий настоящего трудового договора (за </w:t>
      </w:r>
      <w:r w:rsidR="005777B4">
        <w:rPr>
          <w:rFonts w:eastAsia="Calibri" w:cs="Courier New"/>
          <w:szCs w:val="20"/>
          <w:lang w:eastAsia="en-US"/>
        </w:rPr>
        <w:lastRenderedPageBreak/>
        <w:t xml:space="preserve">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="005777B4">
        <w:rPr>
          <w:rFonts w:eastAsia="Calibri" w:cs="Courier New"/>
          <w:szCs w:val="20"/>
          <w:lang w:eastAsia="en-US"/>
        </w:rPr>
        <w:t>позднее</w:t>
      </w:r>
      <w:proofErr w:type="gramEnd"/>
      <w:r w:rsidR="005777B4">
        <w:rPr>
          <w:rFonts w:eastAsia="Calibri" w:cs="Courier New"/>
          <w:szCs w:val="20"/>
          <w:lang w:eastAsia="en-US"/>
        </w:rPr>
        <w:t xml:space="preserve"> чем за 2 месяца (</w:t>
      </w:r>
      <w:hyperlink r:id="rId12" w:history="1">
        <w:r w:rsidR="005777B4">
          <w:rPr>
            <w:rStyle w:val="a3"/>
            <w:rFonts w:eastAsia="Calibri" w:cs="Courier New"/>
            <w:szCs w:val="20"/>
            <w:lang w:eastAsia="en-US"/>
          </w:rPr>
          <w:t>статья 74</w:t>
        </w:r>
      </w:hyperlink>
      <w:r w:rsidR="005777B4">
        <w:rPr>
          <w:rFonts w:eastAsia="Calibri" w:cs="Courier New"/>
          <w:szCs w:val="20"/>
          <w:lang w:eastAsia="en-US"/>
        </w:rPr>
        <w:t xml:space="preserve"> Трудового кодекса Российской Федерации).</w:t>
      </w:r>
    </w:p>
    <w:p w:rsidR="005777B4" w:rsidRDefault="005777B4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</w:t>
      </w:r>
      <w:hyperlink r:id="rId13" w:history="1">
        <w:r>
          <w:rPr>
            <w:rStyle w:val="a3"/>
            <w:rFonts w:eastAsia="Calibri" w:cs="Courier New"/>
            <w:szCs w:val="20"/>
            <w:lang w:eastAsia="en-US"/>
          </w:rPr>
          <w:t>статья 180</w:t>
        </w:r>
      </w:hyperlink>
      <w:r>
        <w:rPr>
          <w:rFonts w:eastAsia="Calibri" w:cs="Courier New"/>
          <w:szCs w:val="20"/>
          <w:lang w:eastAsia="en-US"/>
        </w:rPr>
        <w:t xml:space="preserve"> Трудового кодекса Российской Федерации).</w:t>
      </w:r>
    </w:p>
    <w:p w:rsidR="005777B4" w:rsidRDefault="002221F6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26</w:t>
      </w:r>
      <w:r w:rsidR="005777B4">
        <w:rPr>
          <w:rFonts w:eastAsia="Calibri" w:cs="Courier New"/>
          <w:szCs w:val="20"/>
          <w:lang w:eastAsia="en-US"/>
        </w:rPr>
        <w:t xml:space="preserve">. Настоящий трудовой договор прекращается по основаниям, установленным Трудовым </w:t>
      </w:r>
      <w:hyperlink r:id="rId14" w:history="1">
        <w:r w:rsidR="005777B4">
          <w:rPr>
            <w:rStyle w:val="a3"/>
            <w:rFonts w:eastAsia="Calibri" w:cs="Courier New"/>
            <w:szCs w:val="20"/>
            <w:lang w:eastAsia="en-US"/>
          </w:rPr>
          <w:t>кодексом</w:t>
        </w:r>
      </w:hyperlink>
      <w:r w:rsidR="005777B4">
        <w:rPr>
          <w:rFonts w:eastAsia="Calibri" w:cs="Courier New"/>
          <w:szCs w:val="20"/>
          <w:lang w:eastAsia="en-US"/>
        </w:rPr>
        <w:t xml:space="preserve"> Российской Федерации и иными федеральными законами.</w:t>
      </w:r>
    </w:p>
    <w:p w:rsidR="005777B4" w:rsidRDefault="005777B4" w:rsidP="002221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При расторжении трудового договора работнику предоставляются гарантии и компенсации, предусмотренные Трудовым </w:t>
      </w:r>
      <w:hyperlink r:id="rId15" w:history="1">
        <w:r>
          <w:rPr>
            <w:rStyle w:val="a3"/>
            <w:rFonts w:eastAsia="Calibri" w:cs="Courier New"/>
            <w:szCs w:val="20"/>
            <w:lang w:eastAsia="en-US"/>
          </w:rPr>
          <w:t>кодексом</w:t>
        </w:r>
      </w:hyperlink>
      <w:r>
        <w:rPr>
          <w:rFonts w:eastAsia="Calibri" w:cs="Courier New"/>
          <w:szCs w:val="20"/>
          <w:lang w:eastAsia="en-US"/>
        </w:rPr>
        <w:t xml:space="preserve"> Российской Федерации и иными федеральными законами.</w:t>
      </w:r>
    </w:p>
    <w:p w:rsidR="005777B4" w:rsidRDefault="005777B4" w:rsidP="005777B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X. Заключительные положения</w:t>
      </w:r>
    </w:p>
    <w:p w:rsidR="005777B4" w:rsidRDefault="005777B4" w:rsidP="005777B4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2221F6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27</w:t>
      </w:r>
      <w:r w:rsidR="005777B4">
        <w:rPr>
          <w:rFonts w:eastAsia="Calibri" w:cs="Courier New"/>
          <w:szCs w:val="20"/>
          <w:lang w:eastAsia="en-US"/>
        </w:rPr>
        <w:t xml:space="preserve">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="005777B4">
        <w:rPr>
          <w:rFonts w:eastAsia="Calibri" w:cs="Courier New"/>
          <w:szCs w:val="20"/>
          <w:lang w:eastAsia="en-US"/>
        </w:rPr>
        <w:t>недостижения</w:t>
      </w:r>
      <w:proofErr w:type="spellEnd"/>
      <w:r w:rsidR="005777B4">
        <w:rPr>
          <w:rFonts w:eastAsia="Calibri" w:cs="Courier New"/>
          <w:szCs w:val="20"/>
          <w:lang w:eastAsia="en-US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5777B4" w:rsidRDefault="002221F6" w:rsidP="005777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28</w:t>
      </w:r>
      <w:r w:rsidR="005777B4">
        <w:rPr>
          <w:rFonts w:eastAsia="Calibri" w:cs="Courier New"/>
          <w:szCs w:val="20"/>
          <w:lang w:eastAsia="en-US"/>
        </w:rPr>
        <w:t>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777B4" w:rsidRDefault="002221F6" w:rsidP="005777B4">
      <w:pPr>
        <w:widowControl w:val="0"/>
        <w:autoSpaceDE w:val="0"/>
        <w:autoSpaceDN w:val="0"/>
        <w:adjustRightInd w:val="0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            29</w:t>
      </w:r>
      <w:r w:rsidR="005777B4">
        <w:rPr>
          <w:rFonts w:eastAsia="Calibri" w:cs="Courier New"/>
          <w:szCs w:val="20"/>
          <w:lang w:eastAsia="en-US"/>
        </w:rPr>
        <w:t>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5777B4" w:rsidRDefault="005777B4" w:rsidP="005777B4">
      <w:pPr>
        <w:widowControl w:val="0"/>
        <w:autoSpaceDE w:val="0"/>
        <w:autoSpaceDN w:val="0"/>
        <w:adjustRightInd w:val="0"/>
        <w:jc w:val="both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Один экземпляр хранится у работодателя, второй передается работнику.</w:t>
      </w:r>
    </w:p>
    <w:p w:rsidR="0024250B" w:rsidRDefault="0024250B" w:rsidP="002221F6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</w:p>
    <w:p w:rsidR="005777B4" w:rsidRDefault="005777B4" w:rsidP="002221F6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>X</w:t>
      </w:r>
      <w:r>
        <w:rPr>
          <w:rFonts w:eastAsia="Calibri" w:cs="Courier New"/>
          <w:szCs w:val="20"/>
          <w:lang w:val="en-US" w:eastAsia="en-US"/>
        </w:rPr>
        <w:t>I</w:t>
      </w:r>
      <w:r>
        <w:rPr>
          <w:rFonts w:eastAsia="Calibri" w:cs="Courier New"/>
          <w:szCs w:val="20"/>
          <w:lang w:eastAsia="en-US"/>
        </w:rPr>
        <w:t>. Реквизиты и подписи сторон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5777B4" w:rsidTr="008B7DC0">
        <w:trPr>
          <w:trHeight w:val="364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777B4" w:rsidRDefault="005777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Cs w:val="20"/>
                <w:lang w:eastAsia="en-US"/>
              </w:rPr>
            </w:pPr>
            <w:r>
              <w:rPr>
                <w:rFonts w:eastAsia="Calibri" w:cs="Courier New"/>
                <w:szCs w:val="20"/>
                <w:lang w:eastAsia="en-US"/>
              </w:rPr>
              <w:t>«РАБОТНИК»</w:t>
            </w:r>
          </w:p>
          <w:p w:rsidR="005777B4" w:rsidRDefault="005777B4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Cs w:val="20"/>
                <w:lang w:eastAsia="en-US"/>
              </w:rPr>
            </w:pPr>
          </w:p>
          <w:p w:rsidR="005777B4" w:rsidRDefault="006808EA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Cs w:val="20"/>
                <w:lang w:eastAsia="en-US"/>
              </w:rPr>
            </w:pPr>
            <w:r>
              <w:rPr>
                <w:rFonts w:eastAsia="Calibri" w:cs="Courier New"/>
                <w:szCs w:val="20"/>
                <w:lang w:eastAsia="en-US"/>
              </w:rPr>
              <w:t>«___»________________2016</w:t>
            </w:r>
            <w:r w:rsidR="005777B4">
              <w:rPr>
                <w:rFonts w:eastAsia="Calibri" w:cs="Courier New"/>
                <w:szCs w:val="20"/>
                <w:lang w:eastAsia="en-US"/>
              </w:rPr>
              <w:t xml:space="preserve"> г.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77B4" w:rsidRDefault="005777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Cs w:val="20"/>
                <w:lang w:eastAsia="en-US"/>
              </w:rPr>
            </w:pPr>
            <w:r>
              <w:rPr>
                <w:rFonts w:eastAsia="Calibri" w:cs="Courier New"/>
                <w:szCs w:val="20"/>
                <w:lang w:eastAsia="en-US"/>
              </w:rPr>
              <w:t>«РАБОТОДАТЕЛЬ»</w:t>
            </w:r>
          </w:p>
          <w:p w:rsidR="005777B4" w:rsidRDefault="005777B4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Cs w:val="20"/>
                <w:lang w:eastAsia="en-US"/>
              </w:rPr>
            </w:pPr>
          </w:p>
          <w:p w:rsidR="005777B4" w:rsidRDefault="006808EA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Cs w:val="20"/>
                <w:lang w:eastAsia="en-US"/>
              </w:rPr>
            </w:pPr>
            <w:r>
              <w:rPr>
                <w:rFonts w:eastAsia="Calibri" w:cs="Courier New"/>
                <w:szCs w:val="20"/>
                <w:lang w:eastAsia="en-US"/>
              </w:rPr>
              <w:t>«___»________________2016</w:t>
            </w:r>
            <w:r w:rsidR="005777B4">
              <w:rPr>
                <w:rFonts w:eastAsia="Calibri" w:cs="Courier New"/>
                <w:szCs w:val="20"/>
                <w:lang w:eastAsia="en-US"/>
              </w:rPr>
              <w:t xml:space="preserve"> г.</w:t>
            </w:r>
          </w:p>
          <w:p w:rsidR="005777B4" w:rsidRDefault="005777B4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Cs w:val="20"/>
                <w:lang w:eastAsia="en-US"/>
              </w:rPr>
            </w:pPr>
          </w:p>
        </w:tc>
      </w:tr>
    </w:tbl>
    <w:p w:rsidR="005777B4" w:rsidRDefault="005777B4" w:rsidP="005777B4">
      <w:pPr>
        <w:widowControl w:val="0"/>
        <w:autoSpaceDE w:val="0"/>
        <w:autoSpaceDN w:val="0"/>
        <w:adjustRightInd w:val="0"/>
        <w:jc w:val="right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                Работник получил один экземпляр настоящего трудового договора</w:t>
      </w:r>
    </w:p>
    <w:p w:rsidR="002221F6" w:rsidRDefault="002221F6" w:rsidP="002221F6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                                        </w:t>
      </w:r>
    </w:p>
    <w:p w:rsidR="005777B4" w:rsidRDefault="002221F6" w:rsidP="002221F6">
      <w:pPr>
        <w:widowControl w:val="0"/>
        <w:autoSpaceDE w:val="0"/>
        <w:autoSpaceDN w:val="0"/>
        <w:adjustRightInd w:val="0"/>
        <w:rPr>
          <w:rFonts w:eastAsia="Calibri" w:cs="Courier New"/>
          <w:szCs w:val="20"/>
          <w:lang w:eastAsia="en-US"/>
        </w:rPr>
      </w:pPr>
      <w:r>
        <w:rPr>
          <w:rFonts w:eastAsia="Calibri" w:cs="Courier New"/>
          <w:szCs w:val="20"/>
          <w:lang w:eastAsia="en-US"/>
        </w:rPr>
        <w:t xml:space="preserve">                                         </w:t>
      </w:r>
      <w:r w:rsidR="005777B4">
        <w:rPr>
          <w:rFonts w:eastAsia="Calibri" w:cs="Courier New"/>
          <w:szCs w:val="20"/>
          <w:lang w:eastAsia="en-US"/>
        </w:rPr>
        <w:t>_____________</w:t>
      </w:r>
      <w:r w:rsidR="00227566">
        <w:rPr>
          <w:rFonts w:eastAsia="Calibri" w:cs="Courier New"/>
          <w:szCs w:val="20"/>
          <w:lang w:eastAsia="en-US"/>
        </w:rPr>
        <w:t>_______________</w:t>
      </w:r>
      <w:r w:rsidR="005777B4">
        <w:rPr>
          <w:rFonts w:eastAsia="Calibri" w:cs="Courier New"/>
          <w:szCs w:val="20"/>
          <w:lang w:eastAsia="en-US"/>
        </w:rPr>
        <w:t>_____________________________</w:t>
      </w:r>
    </w:p>
    <w:p w:rsidR="0001056E" w:rsidRDefault="005777B4" w:rsidP="002221F6">
      <w:pPr>
        <w:widowControl w:val="0"/>
        <w:autoSpaceDE w:val="0"/>
        <w:autoSpaceDN w:val="0"/>
        <w:adjustRightInd w:val="0"/>
        <w:jc w:val="right"/>
        <w:rPr>
          <w:rFonts w:eastAsia="Calibri" w:cs="Courier New"/>
          <w:szCs w:val="20"/>
          <w:vertAlign w:val="superscript"/>
          <w:lang w:eastAsia="en-US"/>
        </w:rPr>
      </w:pPr>
      <w:r>
        <w:rPr>
          <w:rFonts w:eastAsia="Calibri" w:cs="Courier New"/>
          <w:szCs w:val="20"/>
          <w:vertAlign w:val="superscript"/>
          <w:lang w:eastAsia="en-US"/>
        </w:rPr>
        <w:t>(дата и подпись работника)</w:t>
      </w:r>
    </w:p>
    <w:p w:rsidR="008B7DC0" w:rsidRDefault="008B7DC0" w:rsidP="002221F6">
      <w:pPr>
        <w:widowControl w:val="0"/>
        <w:autoSpaceDE w:val="0"/>
        <w:autoSpaceDN w:val="0"/>
        <w:adjustRightInd w:val="0"/>
        <w:jc w:val="right"/>
        <w:rPr>
          <w:rFonts w:eastAsia="Calibri" w:cs="Courier New"/>
          <w:szCs w:val="20"/>
          <w:vertAlign w:val="superscript"/>
          <w:lang w:eastAsia="en-US"/>
        </w:rPr>
      </w:pPr>
    </w:p>
    <w:p w:rsidR="008B7DC0" w:rsidRDefault="008B7DC0" w:rsidP="008B7DC0">
      <w:pPr>
        <w:pageBreakBefore/>
        <w:widowControl w:val="0"/>
        <w:jc w:val="right"/>
        <w:rPr>
          <w:rFonts w:eastAsiaTheme="minorHAnsi" w:cstheme="minorBidi"/>
          <w:sz w:val="20"/>
          <w:szCs w:val="20"/>
          <w:lang w:eastAsia="en-US"/>
        </w:rPr>
        <w:sectPr w:rsidR="008B7DC0" w:rsidSect="008B7D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7DC0" w:rsidRPr="008B7DC0" w:rsidRDefault="008B7DC0" w:rsidP="008B7DC0">
      <w:pPr>
        <w:pageBreakBefore/>
        <w:widowControl w:val="0"/>
        <w:jc w:val="right"/>
        <w:rPr>
          <w:rFonts w:eastAsiaTheme="minorHAnsi" w:cstheme="minorBidi"/>
          <w:sz w:val="20"/>
          <w:szCs w:val="20"/>
          <w:lang w:eastAsia="en-US"/>
        </w:rPr>
      </w:pPr>
      <w:r w:rsidRPr="008B7DC0">
        <w:rPr>
          <w:rFonts w:eastAsiaTheme="minorHAnsi" w:cstheme="minorBidi"/>
          <w:sz w:val="20"/>
          <w:szCs w:val="20"/>
          <w:lang w:eastAsia="en-US"/>
        </w:rPr>
        <w:lastRenderedPageBreak/>
        <w:t>Приложение № 1</w:t>
      </w:r>
    </w:p>
    <w:p w:rsidR="008B7DC0" w:rsidRPr="008B7DC0" w:rsidRDefault="008B7DC0" w:rsidP="008B7DC0">
      <w:pPr>
        <w:widowControl w:val="0"/>
        <w:jc w:val="right"/>
        <w:rPr>
          <w:rFonts w:eastAsiaTheme="minorHAnsi" w:cstheme="minorBidi"/>
          <w:sz w:val="20"/>
          <w:szCs w:val="20"/>
          <w:lang w:eastAsia="en-US"/>
        </w:rPr>
      </w:pPr>
      <w:r w:rsidRPr="008B7DC0">
        <w:rPr>
          <w:rFonts w:eastAsiaTheme="minorHAnsi" w:cstheme="minorBidi"/>
          <w:sz w:val="20"/>
          <w:szCs w:val="20"/>
          <w:lang w:eastAsia="en-US"/>
        </w:rPr>
        <w:t>к трудовому договору</w:t>
      </w:r>
    </w:p>
    <w:p w:rsidR="008B7DC0" w:rsidRPr="008B7DC0" w:rsidRDefault="008B7DC0" w:rsidP="008B7DC0">
      <w:pPr>
        <w:widowControl w:val="0"/>
        <w:jc w:val="right"/>
        <w:rPr>
          <w:rFonts w:eastAsiaTheme="minorHAnsi" w:cstheme="minorBidi"/>
          <w:sz w:val="20"/>
          <w:szCs w:val="20"/>
          <w:lang w:eastAsia="en-US"/>
        </w:rPr>
      </w:pPr>
      <w:r w:rsidRPr="008B7DC0">
        <w:rPr>
          <w:rFonts w:eastAsiaTheme="minorHAnsi" w:cstheme="minorBidi"/>
          <w:sz w:val="20"/>
          <w:szCs w:val="20"/>
          <w:lang w:eastAsia="en-US"/>
        </w:rPr>
        <w:t>№ ______ от ________________</w:t>
      </w:r>
    </w:p>
    <w:p w:rsidR="008B7DC0" w:rsidRPr="008B7DC0" w:rsidRDefault="008B7DC0" w:rsidP="008B7DC0">
      <w:pPr>
        <w:widowControl w:val="0"/>
        <w:jc w:val="right"/>
        <w:rPr>
          <w:rFonts w:eastAsiaTheme="minorHAnsi" w:cstheme="minorBidi"/>
          <w:b/>
          <w:sz w:val="20"/>
          <w:szCs w:val="20"/>
          <w:lang w:eastAsia="en-US"/>
        </w:rPr>
      </w:pPr>
    </w:p>
    <w:p w:rsidR="008B7DC0" w:rsidRPr="008B7DC0" w:rsidRDefault="008B7DC0" w:rsidP="008B7DC0">
      <w:pPr>
        <w:widowControl w:val="0"/>
        <w:jc w:val="center"/>
        <w:rPr>
          <w:rFonts w:eastAsiaTheme="minorHAnsi" w:cstheme="minorBidi"/>
          <w:b/>
          <w:sz w:val="20"/>
          <w:szCs w:val="20"/>
          <w:lang w:eastAsia="en-US"/>
        </w:rPr>
      </w:pPr>
      <w:r w:rsidRPr="008B7DC0">
        <w:rPr>
          <w:rFonts w:eastAsiaTheme="minorHAnsi" w:cstheme="minorBidi"/>
          <w:b/>
          <w:sz w:val="20"/>
          <w:szCs w:val="20"/>
          <w:lang w:eastAsia="en-US"/>
        </w:rPr>
        <w:t>Выплаты компенсационного характера</w:t>
      </w:r>
    </w:p>
    <w:p w:rsidR="008B7DC0" w:rsidRPr="008B7DC0" w:rsidRDefault="008B7DC0" w:rsidP="008B7DC0">
      <w:pPr>
        <w:widowControl w:val="0"/>
        <w:jc w:val="center"/>
        <w:rPr>
          <w:rFonts w:eastAsiaTheme="minorHAnsi" w:cstheme="minorBidi"/>
          <w:b/>
          <w:sz w:val="20"/>
          <w:szCs w:val="20"/>
          <w:lang w:eastAsia="en-US"/>
        </w:rPr>
      </w:pPr>
    </w:p>
    <w:tbl>
      <w:tblPr>
        <w:tblW w:w="1587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9922"/>
      </w:tblGrid>
      <w:tr w:rsidR="008B7DC0" w:rsidRPr="008B7DC0" w:rsidTr="0074623E">
        <w:trPr>
          <w:trHeight w:val="400"/>
          <w:tblCellSpacing w:w="5" w:type="nil"/>
        </w:trPr>
        <w:tc>
          <w:tcPr>
            <w:tcW w:w="3261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Courier New"/>
                <w:b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Courier New"/>
                <w:b/>
                <w:sz w:val="20"/>
                <w:szCs w:val="20"/>
                <w:lang w:eastAsia="en-US"/>
              </w:rPr>
              <w:t>Наименование выплаты</w:t>
            </w:r>
          </w:p>
        </w:tc>
        <w:tc>
          <w:tcPr>
            <w:tcW w:w="2693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Courier New"/>
                <w:b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Courier New"/>
                <w:b/>
                <w:sz w:val="20"/>
                <w:szCs w:val="20"/>
                <w:lang w:eastAsia="en-US"/>
              </w:rPr>
              <w:t>Размер выплаты</w:t>
            </w:r>
          </w:p>
        </w:tc>
        <w:tc>
          <w:tcPr>
            <w:tcW w:w="9922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Courier New"/>
                <w:b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Courier New"/>
                <w:b/>
                <w:sz w:val="20"/>
                <w:szCs w:val="20"/>
                <w:lang w:eastAsia="en-US"/>
              </w:rPr>
              <w:t>Фактор, обусловливающий получение выплаты</w:t>
            </w:r>
          </w:p>
        </w:tc>
      </w:tr>
      <w:tr w:rsidR="008B7DC0" w:rsidRPr="008B7DC0" w:rsidTr="0074623E">
        <w:trPr>
          <w:tblCellSpacing w:w="5" w:type="nil"/>
        </w:trPr>
        <w:tc>
          <w:tcPr>
            <w:tcW w:w="3261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Районный коэффициент</w:t>
            </w:r>
          </w:p>
        </w:tc>
        <w:tc>
          <w:tcPr>
            <w:tcW w:w="2693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80 %</w:t>
            </w:r>
            <w:r w:rsidRPr="008B7D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на все виды выплат, входящих в систему оплаты труда</w:t>
            </w:r>
          </w:p>
        </w:tc>
        <w:tc>
          <w:tcPr>
            <w:tcW w:w="9922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Статьи 148, 316 Трудового кодекса Российской Федерации.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Надбавка устанавливается в соответствии с п.1 ст. 7 Закона НАО от 30.10.2004 г. № 522-ОЗ «Об оплате труда работников государственных учреждений Ненецкого автономного округа»</w:t>
            </w:r>
          </w:p>
        </w:tc>
      </w:tr>
      <w:tr w:rsidR="008B7DC0" w:rsidRPr="008B7DC0" w:rsidTr="0074623E">
        <w:trPr>
          <w:tblCellSpacing w:w="5" w:type="nil"/>
        </w:trPr>
        <w:tc>
          <w:tcPr>
            <w:tcW w:w="3261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Процентная надбавка за стаж работы в районах Крайнего Севера</w:t>
            </w:r>
          </w:p>
        </w:tc>
        <w:tc>
          <w:tcPr>
            <w:tcW w:w="2693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80 %</w:t>
            </w:r>
            <w:r w:rsidRPr="008B7D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на все виды выплат, входящих в систему оплаты труда</w:t>
            </w:r>
          </w:p>
        </w:tc>
        <w:tc>
          <w:tcPr>
            <w:tcW w:w="9922" w:type="dxa"/>
          </w:tcPr>
          <w:p w:rsidR="008B7DC0" w:rsidRPr="008B7DC0" w:rsidRDefault="008B7DC0" w:rsidP="008B7DC0">
            <w:pPr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theme="minorBidi"/>
                <w:sz w:val="20"/>
                <w:szCs w:val="20"/>
                <w:lang w:eastAsia="en-US"/>
              </w:rPr>
              <w:t>Статьи 148, 317 Трудового кодекса Российской Федерации.</w:t>
            </w:r>
          </w:p>
          <w:p w:rsidR="008B7DC0" w:rsidRPr="008B7DC0" w:rsidRDefault="008B7DC0" w:rsidP="008B7DC0">
            <w:pPr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Надбавка устанавливается в одном </w:t>
            </w:r>
            <w:proofErr w:type="gramStart"/>
            <w:r w:rsidRPr="008B7DC0">
              <w:rPr>
                <w:rFonts w:eastAsiaTheme="minorHAnsi" w:cstheme="minorBidi"/>
                <w:sz w:val="20"/>
                <w:szCs w:val="20"/>
                <w:lang w:eastAsia="en-US"/>
              </w:rPr>
              <w:t>из</w:t>
            </w:r>
            <w:proofErr w:type="gramEnd"/>
            <w:r w:rsidRPr="008B7DC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нижеприведенном порядке:</w:t>
            </w:r>
          </w:p>
          <w:p w:rsidR="008B7DC0" w:rsidRPr="008B7DC0" w:rsidRDefault="008B7DC0" w:rsidP="008B7D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7DC0">
              <w:rPr>
                <w:rFonts w:eastAsiaTheme="minorHAnsi"/>
                <w:sz w:val="20"/>
                <w:szCs w:val="20"/>
                <w:lang w:eastAsia="en-US"/>
              </w:rPr>
              <w:t>а) 10% заработка по истечении первых шести месяцев работы с увеличением на 10% за каждые последующие шесть месяцев работы, а по достижении 60% надбавки - 10% заработка за каждый последующий год работы до достижения 80% заработка (</w:t>
            </w:r>
            <w:proofErr w:type="spellStart"/>
            <w:r w:rsidRPr="008B7DC0">
              <w:rPr>
                <w:rFonts w:eastAsiaTheme="minorHAnsi"/>
                <w:sz w:val="20"/>
                <w:szCs w:val="20"/>
                <w:lang w:eastAsia="en-US"/>
              </w:rPr>
              <w:t>пп</w:t>
            </w:r>
            <w:proofErr w:type="spellEnd"/>
            <w:r w:rsidRPr="008B7DC0">
              <w:rPr>
                <w:rFonts w:eastAsiaTheme="minorHAnsi"/>
                <w:sz w:val="20"/>
                <w:szCs w:val="20"/>
                <w:lang w:eastAsia="en-US"/>
              </w:rPr>
              <w:t>. «б» п. 16 Инструкции о порядке предоставления социальных гарантий и компенсаций лицам, работающим в районах Крайнего Севера и в местностях, приравненных к районам Крайнего</w:t>
            </w:r>
            <w:proofErr w:type="gramEnd"/>
            <w:r w:rsidRPr="008B7DC0">
              <w:rPr>
                <w:rFonts w:eastAsiaTheme="minorHAnsi"/>
                <w:sz w:val="20"/>
                <w:szCs w:val="20"/>
                <w:lang w:eastAsia="en-US"/>
              </w:rPr>
              <w:t xml:space="preserve"> Севера, в соответствии с действующими нормативными актами, утвержденной Приказом Минтруда РСФСР от 22.11.1990 г. № 2);</w:t>
            </w:r>
          </w:p>
          <w:p w:rsidR="008B7DC0" w:rsidRPr="008B7DC0" w:rsidRDefault="008B7DC0" w:rsidP="008B7DC0">
            <w:pPr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gramStart"/>
            <w:r w:rsidRPr="008B7DC0">
              <w:rPr>
                <w:rFonts w:eastAsiaTheme="minorHAnsi" w:cstheme="minorBidi"/>
                <w:sz w:val="20"/>
                <w:szCs w:val="20"/>
                <w:lang w:eastAsia="en-US"/>
              </w:rPr>
              <w:t>б) молодежи - лицам до 30 лет, работающим в учреждении, процентная надбавка выплачивается в полном размере с первого дня работы в учреждении, если они прожили в округе не менее пяти лет (п. 1 ст. 3 Закона НАО от 06.01.2005 г. № 551-ОЗ «О гарантиях и компенсациях лицам, работающим в организациях, финансируемых за счет средств окружного бюджета, а также лицам, получающим стипендии за</w:t>
            </w:r>
            <w:proofErr w:type="gramEnd"/>
            <w:r w:rsidRPr="008B7DC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счет средств окружного бюджета»);</w:t>
            </w:r>
          </w:p>
          <w:p w:rsidR="008B7DC0" w:rsidRPr="008B7DC0" w:rsidRDefault="008B7DC0" w:rsidP="008B7DC0">
            <w:pPr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gramStart"/>
            <w:r w:rsidRPr="008B7DC0">
              <w:rPr>
                <w:rFonts w:eastAsiaTheme="minorHAnsi" w:cstheme="minorBidi"/>
                <w:sz w:val="20"/>
                <w:szCs w:val="20"/>
                <w:lang w:eastAsia="en-US"/>
              </w:rPr>
              <w:t>в) специалистам с высшим и (или) средним профессиональным образованием (медицинским работникам, а также инженерам и техникам, исполняющим функции по эксплуатации и обслуживанию технических средств), приглашенным из других регионов для работы в учреждении, процентная надбавка выплачивается в полном размере с первого дня работы в учреждении (п. 2 ст. 3 Закона НАО от 06.01.2005 г. № 551-ОЗ «О гарантиях и компенсациях лицам, работающим</w:t>
            </w:r>
            <w:proofErr w:type="gramEnd"/>
            <w:r w:rsidRPr="008B7DC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 организациях, финансируемых за счет средств окружного бюджета, а также лицам, получающим стипендии за счет средств окружного бюджета»)</w:t>
            </w:r>
          </w:p>
        </w:tc>
      </w:tr>
    </w:tbl>
    <w:p w:rsidR="008B7DC0" w:rsidRPr="008B7DC0" w:rsidRDefault="008B7DC0" w:rsidP="008B7DC0">
      <w:pPr>
        <w:widowControl w:val="0"/>
        <w:rPr>
          <w:rFonts w:eastAsiaTheme="minorHAnsi" w:cstheme="minorBidi"/>
          <w:sz w:val="20"/>
          <w:szCs w:val="20"/>
          <w:lang w:eastAsia="en-US"/>
        </w:rPr>
      </w:pPr>
    </w:p>
    <w:p w:rsidR="008B7DC0" w:rsidRDefault="008B7DC0" w:rsidP="002221F6">
      <w:pPr>
        <w:widowControl w:val="0"/>
        <w:autoSpaceDE w:val="0"/>
        <w:autoSpaceDN w:val="0"/>
        <w:adjustRightInd w:val="0"/>
        <w:jc w:val="right"/>
        <w:rPr>
          <w:rFonts w:eastAsia="Calibri" w:cs="Courier New"/>
          <w:szCs w:val="20"/>
          <w:vertAlign w:val="superscript"/>
          <w:lang w:eastAsia="en-US"/>
        </w:rPr>
      </w:pPr>
    </w:p>
    <w:p w:rsidR="008B7DC0" w:rsidRDefault="008B7DC0" w:rsidP="002221F6">
      <w:pPr>
        <w:widowControl w:val="0"/>
        <w:autoSpaceDE w:val="0"/>
        <w:autoSpaceDN w:val="0"/>
        <w:adjustRightInd w:val="0"/>
        <w:jc w:val="right"/>
        <w:rPr>
          <w:rFonts w:eastAsia="Calibri" w:cs="Courier New"/>
          <w:szCs w:val="20"/>
          <w:vertAlign w:val="superscript"/>
          <w:lang w:eastAsia="en-US"/>
        </w:rPr>
      </w:pPr>
    </w:p>
    <w:p w:rsidR="008B7DC0" w:rsidRPr="008B7DC0" w:rsidRDefault="008B7DC0" w:rsidP="008B7DC0">
      <w:pPr>
        <w:pageBreakBefore/>
        <w:widowControl w:val="0"/>
        <w:jc w:val="right"/>
        <w:rPr>
          <w:rFonts w:eastAsiaTheme="minorHAnsi" w:cstheme="minorBidi"/>
          <w:sz w:val="20"/>
          <w:szCs w:val="20"/>
          <w:lang w:eastAsia="en-US"/>
        </w:rPr>
      </w:pPr>
      <w:r w:rsidRPr="008B7DC0">
        <w:rPr>
          <w:rFonts w:eastAsiaTheme="minorHAnsi" w:cstheme="minorBidi"/>
          <w:sz w:val="20"/>
          <w:szCs w:val="20"/>
          <w:lang w:eastAsia="en-US"/>
        </w:rPr>
        <w:lastRenderedPageBreak/>
        <w:t>Приложение № 2</w:t>
      </w:r>
    </w:p>
    <w:p w:rsidR="008B7DC0" w:rsidRPr="008B7DC0" w:rsidRDefault="008B7DC0" w:rsidP="008B7DC0">
      <w:pPr>
        <w:widowControl w:val="0"/>
        <w:jc w:val="right"/>
        <w:rPr>
          <w:rFonts w:eastAsiaTheme="minorHAnsi" w:cstheme="minorBidi"/>
          <w:sz w:val="20"/>
          <w:szCs w:val="20"/>
          <w:lang w:eastAsia="en-US"/>
        </w:rPr>
      </w:pPr>
      <w:r w:rsidRPr="008B7DC0">
        <w:rPr>
          <w:rFonts w:eastAsiaTheme="minorHAnsi" w:cstheme="minorBidi"/>
          <w:sz w:val="20"/>
          <w:szCs w:val="20"/>
          <w:lang w:eastAsia="en-US"/>
        </w:rPr>
        <w:t>к трудовому договору</w:t>
      </w:r>
    </w:p>
    <w:p w:rsidR="008B7DC0" w:rsidRPr="008B7DC0" w:rsidRDefault="008B7DC0" w:rsidP="008B7DC0">
      <w:pPr>
        <w:widowControl w:val="0"/>
        <w:jc w:val="right"/>
        <w:rPr>
          <w:rFonts w:eastAsiaTheme="minorHAnsi" w:cstheme="minorBidi"/>
          <w:sz w:val="20"/>
          <w:szCs w:val="20"/>
          <w:lang w:eastAsia="en-US"/>
        </w:rPr>
      </w:pPr>
      <w:r w:rsidRPr="008B7DC0">
        <w:rPr>
          <w:rFonts w:eastAsiaTheme="minorHAnsi" w:cstheme="minorBidi"/>
          <w:sz w:val="20"/>
          <w:szCs w:val="20"/>
          <w:lang w:eastAsia="en-US"/>
        </w:rPr>
        <w:t>№ ________ от __________________</w:t>
      </w:r>
    </w:p>
    <w:p w:rsidR="008B7DC0" w:rsidRPr="008B7DC0" w:rsidRDefault="008B7DC0" w:rsidP="008B7DC0">
      <w:pPr>
        <w:widowControl w:val="0"/>
        <w:jc w:val="center"/>
        <w:rPr>
          <w:rFonts w:eastAsiaTheme="minorHAnsi" w:cstheme="minorBidi"/>
          <w:b/>
          <w:sz w:val="20"/>
          <w:szCs w:val="20"/>
          <w:lang w:eastAsia="en-US"/>
        </w:rPr>
      </w:pPr>
      <w:r w:rsidRPr="008B7DC0">
        <w:rPr>
          <w:rFonts w:eastAsiaTheme="minorHAnsi" w:cstheme="minorBidi"/>
          <w:b/>
          <w:sz w:val="20"/>
          <w:szCs w:val="20"/>
          <w:lang w:eastAsia="en-US"/>
        </w:rPr>
        <w:t>Выплаты стимулирующего характера</w:t>
      </w:r>
    </w:p>
    <w:p w:rsidR="008B7DC0" w:rsidRPr="008B7DC0" w:rsidRDefault="008B7DC0" w:rsidP="008B7DC0">
      <w:pPr>
        <w:widowControl w:val="0"/>
        <w:rPr>
          <w:rFonts w:eastAsiaTheme="minorHAnsi" w:cstheme="minorBidi"/>
          <w:sz w:val="20"/>
          <w:szCs w:val="20"/>
          <w:lang w:eastAsia="en-US"/>
        </w:rPr>
      </w:pPr>
    </w:p>
    <w:tbl>
      <w:tblPr>
        <w:tblW w:w="15734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8363"/>
        <w:gridCol w:w="2835"/>
        <w:gridCol w:w="1559"/>
        <w:gridCol w:w="992"/>
      </w:tblGrid>
      <w:tr w:rsidR="008B7DC0" w:rsidRPr="008B7DC0" w:rsidTr="0074623E">
        <w:trPr>
          <w:trHeight w:val="440"/>
          <w:tblCellSpacing w:w="5" w:type="nil"/>
        </w:trPr>
        <w:tc>
          <w:tcPr>
            <w:tcW w:w="1985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Courier New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Courier New"/>
                <w:sz w:val="20"/>
                <w:szCs w:val="20"/>
                <w:lang w:eastAsia="en-US"/>
              </w:rPr>
              <w:t>Наименование выплаты</w:t>
            </w:r>
          </w:p>
        </w:tc>
        <w:tc>
          <w:tcPr>
            <w:tcW w:w="8363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Courier New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Courier New"/>
                <w:sz w:val="20"/>
                <w:szCs w:val="20"/>
                <w:lang w:eastAsia="en-US"/>
              </w:rPr>
              <w:t>Условия получения выплаты</w:t>
            </w:r>
          </w:p>
        </w:tc>
        <w:tc>
          <w:tcPr>
            <w:tcW w:w="2835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Courier New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Courier New"/>
                <w:sz w:val="20"/>
                <w:szCs w:val="20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1559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Courier New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Courier New"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992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Courier New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Courier New"/>
                <w:sz w:val="20"/>
                <w:szCs w:val="20"/>
                <w:lang w:eastAsia="en-US"/>
              </w:rPr>
              <w:t>Размер выплаты</w:t>
            </w:r>
          </w:p>
        </w:tc>
      </w:tr>
      <w:tr w:rsidR="008B7DC0" w:rsidRPr="008B7DC0" w:rsidTr="0074623E">
        <w:trPr>
          <w:trHeight w:val="866"/>
          <w:tblCellSpacing w:w="5" w:type="nil"/>
        </w:trPr>
        <w:tc>
          <w:tcPr>
            <w:tcW w:w="1985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Надбавка за продолжительность непрерывной работы в учреждениях здравоохранения</w:t>
            </w:r>
          </w:p>
        </w:tc>
        <w:tc>
          <w:tcPr>
            <w:tcW w:w="8363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proofErr w:type="gramStart"/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 xml:space="preserve">Надбавка устанавливается в размере 20 % оклада за первые три года и 10 % за последующие два года непрерывной работы в учреждениях здравоохранения, но не выше 30 % оклада (в соответствии с </w:t>
            </w:r>
            <w:proofErr w:type="spellStart"/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пп</w:t>
            </w:r>
            <w:proofErr w:type="spellEnd"/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. 1 п. 23 Положения об оплате труда работников ГБУЗ НАО «Ненецкая окружная стоматологическая поликлиника» - Приложение № 4 к коллективному договору учреждения, принятому на период с 05.02.2013 г. по 04.02.2016 г.)</w:t>
            </w:r>
            <w:proofErr w:type="gramEnd"/>
          </w:p>
        </w:tc>
        <w:tc>
          <w:tcPr>
            <w:tcW w:w="2835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992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8B7DC0" w:rsidRPr="008B7DC0" w:rsidTr="0074623E">
        <w:trPr>
          <w:trHeight w:val="866"/>
          <w:tblCellSpacing w:w="5" w:type="nil"/>
        </w:trPr>
        <w:tc>
          <w:tcPr>
            <w:tcW w:w="1985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Надбавка за стаж работы работникам бюджетной сферы в Ненецком автономном округе</w:t>
            </w:r>
          </w:p>
        </w:tc>
        <w:tc>
          <w:tcPr>
            <w:tcW w:w="8363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Надбавка устанавливается работникам при стаже работы: от 1 до 5 лет - 10%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от 5 до 10 лет - 15%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</w:t>
            </w: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от 10 до 15 лет - 20%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свыше 15 лет - 30%,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Надбавка устанавливается работникам, которым не установлена надбавка за продолжительность непрерывной работы в учреждениях здравоохранения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 xml:space="preserve">(в соответствии с </w:t>
            </w:r>
            <w:proofErr w:type="spellStart"/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пп</w:t>
            </w:r>
            <w:proofErr w:type="spellEnd"/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. 2 п. 23 Положения об оплате труда работников ГБУЗ НАО «Ненецкая окружная стоматологическая поликлиника» - Приложение № 4 к коллективному договору учреждения, принятому на период с 05.02.2013 г. по 04.02.2016 г.)</w:t>
            </w:r>
          </w:p>
        </w:tc>
        <w:tc>
          <w:tcPr>
            <w:tcW w:w="2835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992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B7DC0" w:rsidRPr="008B7DC0" w:rsidTr="0074623E">
        <w:trPr>
          <w:tblCellSpacing w:w="5" w:type="nil"/>
        </w:trPr>
        <w:tc>
          <w:tcPr>
            <w:tcW w:w="1985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Премиальные выплаты</w:t>
            </w:r>
          </w:p>
        </w:tc>
        <w:tc>
          <w:tcPr>
            <w:tcW w:w="8363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Премиальные выплаты осуществляются по решению руководителя учреждения к профессиональным праздникам и прочим праздничным дням, по итогам работы за месяц, квартал или год, а также за выполнение особо важных и сложных работ.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При премировании учитываются: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- успешное и добросовестное исполнение работником своих должностных обязанностей в соответствующем периоде;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- инициатива, творчество и применение в работе современных форм и методов организации труда;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- качественная подготовка и своевременная сдача отчетности;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- участие в течение соответствующего рабочего периода в выполнении дополнительных, особо важных и сложных работ.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Премиальные выплаты за выполнение особо важных и сложных работ выплачиваются работникам по итогам выполнения особо важных и срочных работ с целью поощрения работников за оперативность и качественный результат труда.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proofErr w:type="gramStart"/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(в соответствии с п. 29 Положения об оплате труда работников ГБУЗ НАО «Ненецкая окружная стоматологическая поликлиника» - Приложение № 4 к коллективному договору учреждения, принятому на период с 05.02.2013 г. по 04.02.2016 г.; Положением о премировании работников ГБУЗ НАО «НОСП» - Приложение № 9</w:t>
            </w:r>
            <w:r w:rsidRPr="008B7D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к коллективному договору учреждения, принятому на период с 05.02.2013 г. по 04.02.2016 г.)</w:t>
            </w:r>
            <w:proofErr w:type="gramEnd"/>
          </w:p>
          <w:p w:rsidR="008B7DC0" w:rsidRPr="008B7DC0" w:rsidRDefault="008B7DC0" w:rsidP="008B7DC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B7DC0">
              <w:rPr>
                <w:rFonts w:eastAsiaTheme="minorHAnsi"/>
                <w:b/>
                <w:sz w:val="20"/>
                <w:szCs w:val="20"/>
                <w:lang w:eastAsia="en-US"/>
              </w:rPr>
              <w:t>Не начисляется полностью:</w:t>
            </w:r>
          </w:p>
          <w:p w:rsidR="008B7DC0" w:rsidRPr="008B7DC0" w:rsidRDefault="008B7DC0" w:rsidP="008B7DC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/>
                <w:sz w:val="20"/>
                <w:szCs w:val="20"/>
                <w:lang w:eastAsia="en-US"/>
              </w:rPr>
              <w:t>- при применении дисциплинарного взыскания в соответствующем периоде;</w:t>
            </w:r>
          </w:p>
          <w:p w:rsidR="008B7DC0" w:rsidRPr="008B7DC0" w:rsidRDefault="008B7DC0" w:rsidP="008B7DC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/>
                <w:sz w:val="20"/>
                <w:szCs w:val="20"/>
                <w:lang w:eastAsia="en-US"/>
              </w:rPr>
              <w:t xml:space="preserve"> - при применении административного наказания за административное правонарушение в </w:t>
            </w:r>
            <w:r w:rsidRPr="008B7DC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соответствующем периоде, связанное с выполнением трудовых обязанностей работника;</w:t>
            </w:r>
          </w:p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/>
                <w:sz w:val="20"/>
                <w:szCs w:val="20"/>
                <w:lang w:eastAsia="en-US"/>
              </w:rPr>
              <w:t>- при применении мер материальной ответственности в отношении работника в соответствующем периоде.</w:t>
            </w:r>
          </w:p>
        </w:tc>
        <w:tc>
          <w:tcPr>
            <w:tcW w:w="2835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Выплаты производятся по итогам работы за определенный период, а также к конкретным праздничным дням</w:t>
            </w:r>
          </w:p>
        </w:tc>
        <w:tc>
          <w:tcPr>
            <w:tcW w:w="992" w:type="dxa"/>
          </w:tcPr>
          <w:p w:rsidR="008B7DC0" w:rsidRPr="008B7DC0" w:rsidRDefault="008B7DC0" w:rsidP="008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8B7DC0">
              <w:rPr>
                <w:rFonts w:eastAsiaTheme="minorHAnsi" w:cs="Arial"/>
                <w:sz w:val="20"/>
                <w:szCs w:val="20"/>
                <w:lang w:eastAsia="en-US"/>
              </w:rPr>
              <w:t>Размер премии устанавливается решением руководителя</w:t>
            </w:r>
          </w:p>
        </w:tc>
      </w:tr>
    </w:tbl>
    <w:p w:rsidR="008B7DC0" w:rsidRPr="008B7DC0" w:rsidRDefault="008B7DC0" w:rsidP="008B7DC0">
      <w:pPr>
        <w:widowControl w:val="0"/>
        <w:rPr>
          <w:rFonts w:eastAsiaTheme="minorHAnsi" w:cstheme="minorBidi"/>
          <w:sz w:val="20"/>
          <w:szCs w:val="20"/>
          <w:lang w:eastAsia="en-US"/>
        </w:rPr>
      </w:pPr>
    </w:p>
    <w:p w:rsidR="008B7DC0" w:rsidRDefault="008B7DC0" w:rsidP="002221F6">
      <w:pPr>
        <w:widowControl w:val="0"/>
        <w:autoSpaceDE w:val="0"/>
        <w:autoSpaceDN w:val="0"/>
        <w:adjustRightInd w:val="0"/>
        <w:jc w:val="right"/>
        <w:rPr>
          <w:rFonts w:eastAsia="Calibri" w:cs="Courier New"/>
          <w:szCs w:val="20"/>
          <w:vertAlign w:val="superscript"/>
          <w:lang w:eastAsia="en-US"/>
        </w:rPr>
      </w:pPr>
    </w:p>
    <w:p w:rsidR="008B7DC0" w:rsidRDefault="008B7DC0" w:rsidP="002221F6">
      <w:pPr>
        <w:widowControl w:val="0"/>
        <w:autoSpaceDE w:val="0"/>
        <w:autoSpaceDN w:val="0"/>
        <w:adjustRightInd w:val="0"/>
        <w:jc w:val="right"/>
        <w:rPr>
          <w:rFonts w:eastAsia="Calibri" w:cs="Courier New"/>
          <w:szCs w:val="20"/>
          <w:vertAlign w:val="superscript"/>
          <w:lang w:eastAsia="en-US"/>
        </w:rPr>
      </w:pPr>
    </w:p>
    <w:p w:rsidR="008B7DC0" w:rsidRPr="008B7DC0" w:rsidRDefault="008B7DC0" w:rsidP="008B7DC0">
      <w:pPr>
        <w:pageBreakBefore/>
        <w:widowControl w:val="0"/>
        <w:jc w:val="right"/>
        <w:rPr>
          <w:rFonts w:eastAsiaTheme="minorHAnsi" w:cstheme="minorBidi"/>
          <w:sz w:val="20"/>
          <w:szCs w:val="20"/>
          <w:lang w:eastAsia="en-US"/>
        </w:rPr>
      </w:pPr>
      <w:r w:rsidRPr="008B7DC0">
        <w:rPr>
          <w:rFonts w:eastAsiaTheme="minorHAnsi" w:cstheme="minorBidi"/>
          <w:sz w:val="20"/>
          <w:szCs w:val="20"/>
          <w:lang w:eastAsia="en-US"/>
        </w:rPr>
        <w:lastRenderedPageBreak/>
        <w:t>Приложение № 3</w:t>
      </w:r>
    </w:p>
    <w:p w:rsidR="008B7DC0" w:rsidRPr="008B7DC0" w:rsidRDefault="008B7DC0" w:rsidP="008B7DC0">
      <w:pPr>
        <w:widowControl w:val="0"/>
        <w:jc w:val="right"/>
        <w:rPr>
          <w:rFonts w:eastAsiaTheme="minorHAnsi" w:cstheme="minorBidi"/>
          <w:sz w:val="20"/>
          <w:szCs w:val="20"/>
          <w:lang w:eastAsia="en-US"/>
        </w:rPr>
      </w:pPr>
      <w:r w:rsidRPr="008B7DC0">
        <w:rPr>
          <w:rFonts w:eastAsiaTheme="minorHAnsi" w:cstheme="minorBidi"/>
          <w:sz w:val="20"/>
          <w:szCs w:val="20"/>
          <w:lang w:eastAsia="en-US"/>
        </w:rPr>
        <w:t>к трудовому договору</w:t>
      </w:r>
    </w:p>
    <w:p w:rsidR="008B7DC0" w:rsidRPr="008B7DC0" w:rsidRDefault="008B7DC0" w:rsidP="008B7DC0">
      <w:pPr>
        <w:widowControl w:val="0"/>
        <w:jc w:val="right"/>
        <w:rPr>
          <w:rFonts w:eastAsiaTheme="minorHAnsi" w:cstheme="minorBidi"/>
          <w:sz w:val="20"/>
          <w:szCs w:val="20"/>
          <w:lang w:eastAsia="en-US"/>
        </w:rPr>
      </w:pPr>
      <w:r w:rsidRPr="008B7DC0">
        <w:rPr>
          <w:rFonts w:eastAsiaTheme="minorHAnsi" w:cstheme="minorBidi"/>
          <w:sz w:val="20"/>
          <w:szCs w:val="20"/>
          <w:lang w:eastAsia="en-US"/>
        </w:rPr>
        <w:t>№ ________от __________________</w:t>
      </w:r>
    </w:p>
    <w:p w:rsidR="008B7DC0" w:rsidRPr="008B7DC0" w:rsidRDefault="008B7DC0" w:rsidP="008B7DC0">
      <w:pPr>
        <w:widowControl w:val="0"/>
        <w:jc w:val="right"/>
        <w:rPr>
          <w:rFonts w:eastAsiaTheme="minorHAnsi" w:cstheme="minorBidi"/>
          <w:b/>
          <w:sz w:val="20"/>
          <w:szCs w:val="22"/>
          <w:lang w:eastAsia="en-US"/>
        </w:rPr>
      </w:pPr>
    </w:p>
    <w:p w:rsidR="008B7DC0" w:rsidRPr="008B7DC0" w:rsidRDefault="008B7DC0" w:rsidP="008B7DC0">
      <w:pPr>
        <w:widowControl w:val="0"/>
        <w:jc w:val="center"/>
        <w:rPr>
          <w:rFonts w:eastAsiaTheme="minorHAnsi" w:cstheme="minorBidi"/>
          <w:b/>
          <w:sz w:val="20"/>
          <w:szCs w:val="22"/>
          <w:lang w:eastAsia="en-US"/>
        </w:rPr>
      </w:pPr>
      <w:r w:rsidRPr="008B7DC0">
        <w:rPr>
          <w:rFonts w:eastAsiaTheme="minorHAnsi" w:cstheme="minorBidi"/>
          <w:b/>
          <w:sz w:val="20"/>
          <w:szCs w:val="22"/>
          <w:lang w:eastAsia="en-US"/>
        </w:rPr>
        <w:t>Меры социальной поддержки</w:t>
      </w:r>
    </w:p>
    <w:p w:rsidR="008B7DC0" w:rsidRPr="008B7DC0" w:rsidRDefault="008B7DC0" w:rsidP="008B7DC0">
      <w:pPr>
        <w:widowControl w:val="0"/>
        <w:rPr>
          <w:rFonts w:eastAsiaTheme="minorHAnsi" w:cstheme="minorBidi"/>
          <w:sz w:val="20"/>
          <w:szCs w:val="22"/>
          <w:lang w:eastAsia="en-US"/>
        </w:rPr>
      </w:pPr>
    </w:p>
    <w:p w:rsidR="008B7DC0" w:rsidRPr="008B7DC0" w:rsidRDefault="008B7DC0" w:rsidP="008B7DC0">
      <w:pPr>
        <w:widowControl w:val="0"/>
        <w:rPr>
          <w:rFonts w:eastAsiaTheme="minorHAnsi" w:cstheme="minorBidi"/>
          <w:sz w:val="20"/>
          <w:szCs w:val="22"/>
          <w:lang w:eastAsia="en-US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12620"/>
      </w:tblGrid>
      <w:tr w:rsidR="008B7DC0" w:rsidRPr="008B7DC0" w:rsidTr="0074623E">
        <w:trPr>
          <w:trHeight w:hRule="exact" w:val="37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DC0" w:rsidRPr="008B7DC0" w:rsidRDefault="008B7DC0" w:rsidP="008B7DC0">
            <w:pPr>
              <w:widowControl w:val="0"/>
              <w:jc w:val="center"/>
              <w:rPr>
                <w:b/>
                <w:bCs/>
                <w:sz w:val="20"/>
                <w:szCs w:val="17"/>
              </w:rPr>
            </w:pPr>
            <w:r w:rsidRPr="008B7DC0">
              <w:rPr>
                <w:b/>
                <w:bCs/>
                <w:sz w:val="20"/>
                <w:szCs w:val="17"/>
                <w:shd w:val="clear" w:color="auto" w:fill="FFFFFF"/>
              </w:rPr>
              <w:t>Наименование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DC0" w:rsidRPr="008B7DC0" w:rsidRDefault="008B7DC0" w:rsidP="008B7DC0">
            <w:pPr>
              <w:widowControl w:val="0"/>
              <w:jc w:val="center"/>
              <w:rPr>
                <w:b/>
                <w:bCs/>
                <w:sz w:val="20"/>
                <w:szCs w:val="17"/>
              </w:rPr>
            </w:pPr>
            <w:r w:rsidRPr="008B7DC0">
              <w:rPr>
                <w:b/>
                <w:bCs/>
                <w:sz w:val="20"/>
                <w:szCs w:val="17"/>
                <w:shd w:val="clear" w:color="auto" w:fill="FFFFFF"/>
              </w:rPr>
              <w:t>Условия применения</w:t>
            </w:r>
          </w:p>
        </w:tc>
      </w:tr>
      <w:tr w:rsidR="008B7DC0" w:rsidRPr="008B7DC0" w:rsidTr="0074623E">
        <w:trPr>
          <w:trHeight w:hRule="exact" w:val="9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DC0" w:rsidRPr="008B7DC0" w:rsidRDefault="008B7DC0" w:rsidP="008B7DC0">
            <w:pPr>
              <w:widowControl w:val="0"/>
              <w:rPr>
                <w:bCs/>
                <w:sz w:val="20"/>
                <w:szCs w:val="17"/>
              </w:rPr>
            </w:pPr>
            <w:r w:rsidRPr="008B7DC0">
              <w:rPr>
                <w:sz w:val="20"/>
                <w:szCs w:val="17"/>
                <w:shd w:val="clear" w:color="auto" w:fill="FFFFFF"/>
              </w:rPr>
              <w:t>Материальная помощь к отпуску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DC0" w:rsidRPr="008B7DC0" w:rsidRDefault="008B7DC0" w:rsidP="008B7DC0">
            <w:pPr>
              <w:widowControl w:val="0"/>
              <w:rPr>
                <w:bCs/>
                <w:sz w:val="20"/>
                <w:szCs w:val="17"/>
              </w:rPr>
            </w:pPr>
            <w:proofErr w:type="gramStart"/>
            <w:r w:rsidRPr="008B7DC0">
              <w:rPr>
                <w:bCs/>
                <w:sz w:val="20"/>
                <w:szCs w:val="17"/>
                <w:shd w:val="clear" w:color="auto" w:fill="FFFFFF"/>
              </w:rPr>
              <w:t>Выплачивается один раз в год в размере одного должностного оклада (ставки) с применением к нему районного коэффициента и процентной надбавки за стаж работы в районах Крайнего Севера и приравненных к ним местностях</w:t>
            </w:r>
            <w:r w:rsidRPr="008B7DC0">
              <w:rPr>
                <w:bCs/>
                <w:sz w:val="20"/>
                <w:szCs w:val="17"/>
              </w:rPr>
              <w:t xml:space="preserve"> </w:t>
            </w:r>
            <w:r w:rsidRPr="008B7DC0">
              <w:rPr>
                <w:bCs/>
                <w:sz w:val="20"/>
                <w:szCs w:val="17"/>
                <w:shd w:val="clear" w:color="auto" w:fill="FFFFFF"/>
              </w:rPr>
              <w:t>(в соответствии со ст. 5.3 Закона НАО от 30.10.2004 г. № 522-03 «Об оплате труда работников государственных учреждений Ненецкого автономного округа»)</w:t>
            </w:r>
            <w:proofErr w:type="gramEnd"/>
          </w:p>
        </w:tc>
      </w:tr>
      <w:tr w:rsidR="008B7DC0" w:rsidRPr="008B7DC0" w:rsidTr="0074623E">
        <w:trPr>
          <w:trHeight w:hRule="exact" w:val="96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DC0" w:rsidRPr="008B7DC0" w:rsidRDefault="008B7DC0" w:rsidP="008B7DC0">
            <w:pPr>
              <w:widowControl w:val="0"/>
              <w:rPr>
                <w:bCs/>
                <w:sz w:val="20"/>
                <w:szCs w:val="17"/>
              </w:rPr>
            </w:pPr>
            <w:r w:rsidRPr="008B7DC0">
              <w:rPr>
                <w:bCs/>
                <w:sz w:val="20"/>
                <w:szCs w:val="17"/>
                <w:shd w:val="clear" w:color="auto" w:fill="FFFFFF"/>
              </w:rPr>
              <w:t>Материальная помощь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DC0" w:rsidRPr="008B7DC0" w:rsidRDefault="008B7DC0" w:rsidP="008B7DC0">
            <w:pPr>
              <w:widowControl w:val="0"/>
              <w:rPr>
                <w:bCs/>
                <w:sz w:val="20"/>
                <w:szCs w:val="17"/>
              </w:rPr>
            </w:pPr>
            <w:proofErr w:type="gramStart"/>
            <w:r w:rsidRPr="008B7DC0">
              <w:rPr>
                <w:bCs/>
                <w:sz w:val="20"/>
                <w:szCs w:val="17"/>
                <w:shd w:val="clear" w:color="auto" w:fill="FFFFFF"/>
              </w:rPr>
              <w:t>Решение об оказании иной материальной помощи и ее конкретных размерах принимает руководитель учреждения в пределах фонда оплаты труда на основании письменного заявления работника с указанием причин, подтвержденных необходимыми документами</w:t>
            </w:r>
            <w:r w:rsidRPr="008B7DC0">
              <w:rPr>
                <w:bCs/>
                <w:sz w:val="20"/>
                <w:szCs w:val="17"/>
              </w:rPr>
              <w:t xml:space="preserve"> </w:t>
            </w:r>
            <w:r w:rsidRPr="008B7DC0">
              <w:rPr>
                <w:bCs/>
                <w:sz w:val="20"/>
                <w:szCs w:val="17"/>
                <w:shd w:val="clear" w:color="auto" w:fill="FFFFFF"/>
              </w:rPr>
              <w:t>(в соответствии с   п. 46 Положения об оплате труда работников ГБУЗ НАО «Ненецкая окружная стоматологическая поликлиника» - Приложение № 4 коллективному договору учреждения, принятому на период с 05.02.2013 г. по 04.02.2016 г.)</w:t>
            </w:r>
            <w:proofErr w:type="gramEnd"/>
          </w:p>
        </w:tc>
      </w:tr>
      <w:tr w:rsidR="008B7DC0" w:rsidRPr="008B7DC0" w:rsidTr="0074623E">
        <w:trPr>
          <w:trHeight w:hRule="exact" w:val="11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DC0" w:rsidRPr="008B7DC0" w:rsidRDefault="008B7DC0" w:rsidP="008B7DC0">
            <w:pPr>
              <w:widowControl w:val="0"/>
              <w:rPr>
                <w:bCs/>
                <w:sz w:val="20"/>
                <w:szCs w:val="17"/>
              </w:rPr>
            </w:pPr>
            <w:r w:rsidRPr="008B7DC0">
              <w:rPr>
                <w:bCs/>
                <w:sz w:val="20"/>
                <w:szCs w:val="17"/>
                <w:shd w:val="clear" w:color="auto" w:fill="FFFFFF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DC0" w:rsidRPr="008B7DC0" w:rsidRDefault="008B7DC0" w:rsidP="008B7DC0">
            <w:pPr>
              <w:widowControl w:val="0"/>
              <w:rPr>
                <w:bCs/>
                <w:sz w:val="20"/>
                <w:szCs w:val="17"/>
              </w:rPr>
            </w:pPr>
            <w:proofErr w:type="gramStart"/>
            <w:r w:rsidRPr="008B7DC0">
              <w:rPr>
                <w:bCs/>
                <w:sz w:val="20"/>
                <w:szCs w:val="17"/>
                <w:shd w:val="clear" w:color="auto" w:fill="FFFFFF"/>
              </w:rPr>
              <w:t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за счет средств окружного бюджета, и членов их семей устанавливаются Постановлением администрации НАО от 16.02.2009 г. № 16-п (в соответствии со ст. 7 Закона НАО от 06.01.2005 г. № 551-03 «О гарантиях и компенсациях лицам, работающим в</w:t>
            </w:r>
            <w:proofErr w:type="gramEnd"/>
            <w:r w:rsidRPr="008B7DC0">
              <w:rPr>
                <w:bCs/>
                <w:sz w:val="20"/>
                <w:szCs w:val="17"/>
                <w:shd w:val="clear" w:color="auto" w:fill="FFFFFF"/>
              </w:rPr>
              <w:t xml:space="preserve"> </w:t>
            </w:r>
            <w:proofErr w:type="gramStart"/>
            <w:r w:rsidRPr="008B7DC0">
              <w:rPr>
                <w:bCs/>
                <w:sz w:val="20"/>
                <w:szCs w:val="17"/>
                <w:shd w:val="clear" w:color="auto" w:fill="FFFFFF"/>
              </w:rPr>
              <w:t>организациях</w:t>
            </w:r>
            <w:proofErr w:type="gramEnd"/>
            <w:r w:rsidRPr="008B7DC0">
              <w:rPr>
                <w:bCs/>
                <w:sz w:val="20"/>
                <w:szCs w:val="17"/>
                <w:shd w:val="clear" w:color="auto" w:fill="FFFFFF"/>
              </w:rPr>
              <w:t>, финансируемых за счет средств окружного бюджета, а также лицам, получающим стипендии за счет средств окружного бюджета»)</w:t>
            </w:r>
            <w:bookmarkStart w:id="1" w:name="_GoBack"/>
            <w:bookmarkEnd w:id="1"/>
          </w:p>
        </w:tc>
      </w:tr>
      <w:tr w:rsidR="008B7DC0" w:rsidRPr="008B7DC0" w:rsidTr="0074623E">
        <w:trPr>
          <w:trHeight w:hRule="exact" w:val="20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DC0" w:rsidRPr="008B7DC0" w:rsidRDefault="008B7DC0" w:rsidP="008B7DC0">
            <w:pPr>
              <w:widowControl w:val="0"/>
              <w:rPr>
                <w:bCs/>
                <w:sz w:val="20"/>
                <w:szCs w:val="17"/>
              </w:rPr>
            </w:pPr>
            <w:r w:rsidRPr="008B7DC0">
              <w:rPr>
                <w:bCs/>
                <w:sz w:val="20"/>
                <w:szCs w:val="17"/>
                <w:shd w:val="clear" w:color="auto" w:fill="FFFFFF"/>
              </w:rPr>
              <w:t xml:space="preserve">Единовременное выходное пособие </w:t>
            </w:r>
            <w:proofErr w:type="gramStart"/>
            <w:r w:rsidRPr="008B7DC0">
              <w:rPr>
                <w:bCs/>
                <w:sz w:val="20"/>
                <w:szCs w:val="17"/>
                <w:shd w:val="clear" w:color="auto" w:fill="FFFFFF"/>
              </w:rPr>
              <w:t>при увольнении с работы в связи с выходом на трудовую пенсию</w:t>
            </w:r>
            <w:proofErr w:type="gramEnd"/>
            <w:r w:rsidRPr="008B7DC0">
              <w:rPr>
                <w:bCs/>
                <w:sz w:val="20"/>
                <w:szCs w:val="17"/>
                <w:shd w:val="clear" w:color="auto" w:fill="FFFFFF"/>
              </w:rPr>
              <w:t xml:space="preserve"> по старости (инвалидности)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DC0" w:rsidRPr="008B7DC0" w:rsidRDefault="008B7DC0" w:rsidP="008B7DC0">
            <w:pPr>
              <w:widowControl w:val="0"/>
              <w:rPr>
                <w:bCs/>
                <w:sz w:val="20"/>
                <w:szCs w:val="17"/>
              </w:rPr>
            </w:pPr>
            <w:r w:rsidRPr="008B7DC0">
              <w:rPr>
                <w:bCs/>
                <w:sz w:val="20"/>
                <w:szCs w:val="17"/>
                <w:shd w:val="clear" w:color="auto" w:fill="FFFFFF"/>
              </w:rPr>
              <w:t>Данная выплата производится работникам бюджетной сферы в размере 10 должностных окладов без начисления районного коэффициента и климатических надбавок.</w:t>
            </w:r>
          </w:p>
          <w:p w:rsidR="008B7DC0" w:rsidRPr="008B7DC0" w:rsidRDefault="008B7DC0" w:rsidP="008B7DC0">
            <w:pPr>
              <w:widowControl w:val="0"/>
              <w:rPr>
                <w:bCs/>
                <w:sz w:val="20"/>
                <w:szCs w:val="17"/>
              </w:rPr>
            </w:pPr>
            <w:r w:rsidRPr="008B7DC0">
              <w:rPr>
                <w:bCs/>
                <w:sz w:val="20"/>
                <w:szCs w:val="17"/>
                <w:shd w:val="clear" w:color="auto" w:fill="FFFFFF"/>
              </w:rPr>
              <w:t>Единовременное выходное пособие выплачивается работникам, отработавшим в государственных и муниципальных учреждениях, финансируемых за счет средств окружного, областного и местных бюджетов, расположенных на территории Ненецкого автономного округа, суммарно не менее 15 календарных лет.</w:t>
            </w:r>
          </w:p>
          <w:p w:rsidR="008B7DC0" w:rsidRPr="008B7DC0" w:rsidRDefault="008B7DC0" w:rsidP="008B7DC0">
            <w:pPr>
              <w:widowControl w:val="0"/>
              <w:rPr>
                <w:bCs/>
                <w:sz w:val="20"/>
                <w:szCs w:val="17"/>
              </w:rPr>
            </w:pPr>
            <w:r w:rsidRPr="008B7DC0">
              <w:rPr>
                <w:bCs/>
                <w:sz w:val="20"/>
                <w:szCs w:val="17"/>
                <w:shd w:val="clear" w:color="auto" w:fill="FFFFFF"/>
              </w:rPr>
              <w:t>Единовременное выходное пособие назначается лицам, которым оно не установлено нормативными актами Российской Федерации и Ненецкого автономного округа.</w:t>
            </w:r>
          </w:p>
          <w:p w:rsidR="008B7DC0" w:rsidRPr="008B7DC0" w:rsidRDefault="008B7DC0" w:rsidP="008B7DC0">
            <w:pPr>
              <w:widowControl w:val="0"/>
              <w:rPr>
                <w:bCs/>
                <w:sz w:val="20"/>
                <w:szCs w:val="17"/>
              </w:rPr>
            </w:pPr>
            <w:r w:rsidRPr="008B7DC0">
              <w:rPr>
                <w:bCs/>
                <w:sz w:val="20"/>
                <w:szCs w:val="17"/>
                <w:shd w:val="clear" w:color="auto" w:fill="FFFFFF"/>
              </w:rPr>
              <w:t>(в соответствии со ст. 1 Закона НАО от 09.10.2003 г. № 436-03 «О выплате единовременного выходного пособия при выходе на пенсию работников бюджетной сферы в Ненецком автономном округе»)</w:t>
            </w:r>
          </w:p>
        </w:tc>
      </w:tr>
    </w:tbl>
    <w:p w:rsidR="008B7DC0" w:rsidRPr="008B7DC0" w:rsidRDefault="008B7DC0" w:rsidP="008B7DC0">
      <w:pPr>
        <w:widowControl w:val="0"/>
        <w:rPr>
          <w:rFonts w:eastAsiaTheme="minorHAnsi" w:cstheme="minorBidi"/>
          <w:sz w:val="20"/>
          <w:szCs w:val="22"/>
          <w:lang w:eastAsia="en-US"/>
        </w:rPr>
      </w:pPr>
    </w:p>
    <w:p w:rsidR="008B7DC0" w:rsidRDefault="008B7DC0" w:rsidP="002221F6">
      <w:pPr>
        <w:widowControl w:val="0"/>
        <w:autoSpaceDE w:val="0"/>
        <w:autoSpaceDN w:val="0"/>
        <w:adjustRightInd w:val="0"/>
        <w:jc w:val="right"/>
        <w:rPr>
          <w:rFonts w:eastAsia="Calibri" w:cs="Courier New"/>
          <w:szCs w:val="20"/>
          <w:vertAlign w:val="superscript"/>
          <w:lang w:eastAsia="en-US"/>
        </w:rPr>
        <w:sectPr w:rsidR="008B7DC0" w:rsidSect="008B7DC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B7DC0" w:rsidRPr="002221F6" w:rsidRDefault="008B7DC0" w:rsidP="002221F6">
      <w:pPr>
        <w:widowControl w:val="0"/>
        <w:autoSpaceDE w:val="0"/>
        <w:autoSpaceDN w:val="0"/>
        <w:adjustRightInd w:val="0"/>
        <w:jc w:val="right"/>
        <w:rPr>
          <w:rFonts w:eastAsia="Calibri" w:cs="Courier New"/>
          <w:szCs w:val="20"/>
          <w:vertAlign w:val="superscript"/>
          <w:lang w:eastAsia="en-US"/>
        </w:rPr>
      </w:pPr>
    </w:p>
    <w:sectPr w:rsidR="008B7DC0" w:rsidRPr="002221F6" w:rsidSect="008B7DC0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C0" w:rsidRDefault="008B7DC0" w:rsidP="008B7DC0">
      <w:r>
        <w:separator/>
      </w:r>
    </w:p>
  </w:endnote>
  <w:endnote w:type="continuationSeparator" w:id="0">
    <w:p w:rsidR="008B7DC0" w:rsidRDefault="008B7DC0" w:rsidP="008B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C0" w:rsidRDefault="008B7DC0" w:rsidP="008B7DC0">
      <w:r>
        <w:separator/>
      </w:r>
    </w:p>
  </w:footnote>
  <w:footnote w:type="continuationSeparator" w:id="0">
    <w:p w:rsidR="008B7DC0" w:rsidRDefault="008B7DC0" w:rsidP="008B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37"/>
    <w:rsid w:val="0001056E"/>
    <w:rsid w:val="001F6735"/>
    <w:rsid w:val="002221F6"/>
    <w:rsid w:val="0022517F"/>
    <w:rsid w:val="00227566"/>
    <w:rsid w:val="0024250B"/>
    <w:rsid w:val="002619F0"/>
    <w:rsid w:val="002770CE"/>
    <w:rsid w:val="002F3EE3"/>
    <w:rsid w:val="00365AB5"/>
    <w:rsid w:val="005777B4"/>
    <w:rsid w:val="00623D56"/>
    <w:rsid w:val="006808EA"/>
    <w:rsid w:val="00737A8B"/>
    <w:rsid w:val="007F4783"/>
    <w:rsid w:val="00862BC3"/>
    <w:rsid w:val="008B7DC0"/>
    <w:rsid w:val="008C6457"/>
    <w:rsid w:val="008E1CA6"/>
    <w:rsid w:val="0094656E"/>
    <w:rsid w:val="00951318"/>
    <w:rsid w:val="009B2A23"/>
    <w:rsid w:val="00A44B27"/>
    <w:rsid w:val="00B93D37"/>
    <w:rsid w:val="00BC3BED"/>
    <w:rsid w:val="00C50E8E"/>
    <w:rsid w:val="00CE040C"/>
    <w:rsid w:val="00D07239"/>
    <w:rsid w:val="00D71A74"/>
    <w:rsid w:val="00ED4B77"/>
    <w:rsid w:val="00F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7B4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F6735"/>
    <w:pPr>
      <w:widowControl w:val="0"/>
      <w:autoSpaceDE w:val="0"/>
      <w:autoSpaceDN w:val="0"/>
      <w:adjustRightInd w:val="0"/>
      <w:spacing w:line="250" w:lineRule="exact"/>
      <w:ind w:firstLine="377"/>
      <w:jc w:val="both"/>
    </w:pPr>
  </w:style>
  <w:style w:type="character" w:customStyle="1" w:styleId="FontStyle19">
    <w:name w:val="Font Style19"/>
    <w:basedOn w:val="a0"/>
    <w:uiPriority w:val="99"/>
    <w:rsid w:val="001F6735"/>
    <w:rPr>
      <w:rFonts w:ascii="Times New Roman" w:hAnsi="Times New Roman" w:cs="Times New Roman" w:hint="default"/>
      <w:sz w:val="20"/>
      <w:szCs w:val="20"/>
    </w:rPr>
  </w:style>
  <w:style w:type="character" w:customStyle="1" w:styleId="FontStyle94">
    <w:name w:val="Font Style94"/>
    <w:basedOn w:val="a0"/>
    <w:uiPriority w:val="99"/>
    <w:rsid w:val="001F6735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F645BC"/>
    <w:pPr>
      <w:widowControl w:val="0"/>
      <w:autoSpaceDE w:val="0"/>
      <w:autoSpaceDN w:val="0"/>
      <w:adjustRightInd w:val="0"/>
      <w:spacing w:line="250" w:lineRule="exact"/>
    </w:pPr>
  </w:style>
  <w:style w:type="paragraph" w:styleId="a4">
    <w:name w:val="Balloon Text"/>
    <w:basedOn w:val="a"/>
    <w:link w:val="a5"/>
    <w:uiPriority w:val="99"/>
    <w:semiHidden/>
    <w:unhideWhenUsed/>
    <w:rsid w:val="00222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B7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7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7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7B4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F6735"/>
    <w:pPr>
      <w:widowControl w:val="0"/>
      <w:autoSpaceDE w:val="0"/>
      <w:autoSpaceDN w:val="0"/>
      <w:adjustRightInd w:val="0"/>
      <w:spacing w:line="250" w:lineRule="exact"/>
      <w:ind w:firstLine="377"/>
      <w:jc w:val="both"/>
    </w:pPr>
  </w:style>
  <w:style w:type="character" w:customStyle="1" w:styleId="FontStyle19">
    <w:name w:val="Font Style19"/>
    <w:basedOn w:val="a0"/>
    <w:uiPriority w:val="99"/>
    <w:rsid w:val="001F6735"/>
    <w:rPr>
      <w:rFonts w:ascii="Times New Roman" w:hAnsi="Times New Roman" w:cs="Times New Roman" w:hint="default"/>
      <w:sz w:val="20"/>
      <w:szCs w:val="20"/>
    </w:rPr>
  </w:style>
  <w:style w:type="character" w:customStyle="1" w:styleId="FontStyle94">
    <w:name w:val="Font Style94"/>
    <w:basedOn w:val="a0"/>
    <w:uiPriority w:val="99"/>
    <w:rsid w:val="001F6735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F645BC"/>
    <w:pPr>
      <w:widowControl w:val="0"/>
      <w:autoSpaceDE w:val="0"/>
      <w:autoSpaceDN w:val="0"/>
      <w:adjustRightInd w:val="0"/>
      <w:spacing w:line="250" w:lineRule="exact"/>
    </w:pPr>
  </w:style>
  <w:style w:type="paragraph" w:styleId="a4">
    <w:name w:val="Balloon Text"/>
    <w:basedOn w:val="a"/>
    <w:link w:val="a5"/>
    <w:uiPriority w:val="99"/>
    <w:semiHidden/>
    <w:unhideWhenUsed/>
    <w:rsid w:val="00222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B7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7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7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87;&#1086;%20&#1082;&#1072;&#1076;&#1088;&#1072;&#1084;\Desktop\2014\&#1055;&#1056;&#1048;&#1050;&#1040;&#1047;&#1067;%20-%20&#1059;\&#1092;&#1077;&#1074;&#1088;&#1072;&#1083;&#1100;\&#8470;%2029-&#1091;%20&#1086;&#1090;%2021.02.2014%20&#1054;%20&#1074;&#1074;&#1077;&#1076;&#1077;&#1085;&#1080;&#1080;%20&#1101;&#1092;&#1092;&#1077;&#1082;&#1090;.%20&#1082;&#1086;&#1085;&#1090;&#1088;&#1072;&#1082;&#1090;&#1072;.doc" TargetMode="External"/><Relationship Id="rId13" Type="http://schemas.openxmlformats.org/officeDocument/2006/relationships/hyperlink" Target="consultantplus://offline/ref=77C794F140AB1FFD4F66AC1438AD039FAD49B3AC9E69D6070E2770A843BBF53CEE1F40201F537A96f7S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C794F140AB1FFD4F66AC1438AD039FAD49B3AC9E69D6070E2770A843BBF53CEE1F402219f5SBG" TargetMode="External"/><Relationship Id="rId12" Type="http://schemas.openxmlformats.org/officeDocument/2006/relationships/hyperlink" Target="consultantplus://offline/ref=77C794F140AB1FFD4F66AC1438AD039FAD49B3AC9E69D6070E2770A843BBF53CEE1F40251Af5S5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C794F140AB1FFD4F66AC1438AD039FAD49B3AC9E69D6070E2770A843fBS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C794F140AB1FFD4F66AC1438AD039FAD49B3AC9E69D6070E2770A843fBSBG" TargetMode="External"/><Relationship Id="rId10" Type="http://schemas.openxmlformats.org/officeDocument/2006/relationships/hyperlink" Target="consultantplus://offline/ref=77C794F140AB1FFD4F66AC1438AD039FAD49B3AC9E69D6070E2770A843fBS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794F140AB1FFD4F66AC1438AD039FAD49B3AC9E69D6070E2770A843fBSBG" TargetMode="External"/><Relationship Id="rId14" Type="http://schemas.openxmlformats.org/officeDocument/2006/relationships/hyperlink" Target="consultantplus://offline/ref=77C794F140AB1FFD4F66AC1438AD039FAD49B3AC9E69D6070E2770A843fB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Юрист</cp:lastModifiedBy>
  <cp:revision>26</cp:revision>
  <cp:lastPrinted>2016-01-22T06:32:00Z</cp:lastPrinted>
  <dcterms:created xsi:type="dcterms:W3CDTF">2014-03-04T06:20:00Z</dcterms:created>
  <dcterms:modified xsi:type="dcterms:W3CDTF">2016-06-01T08:16:00Z</dcterms:modified>
</cp:coreProperties>
</file>