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BA" w:rsidRDefault="00BB00B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00BA" w:rsidRDefault="00BB00BA">
      <w:pPr>
        <w:pStyle w:val="ConsPlusNormal"/>
        <w:jc w:val="both"/>
        <w:outlineLvl w:val="0"/>
      </w:pPr>
    </w:p>
    <w:p w:rsidR="00BB00BA" w:rsidRDefault="00BB00BA">
      <w:pPr>
        <w:pStyle w:val="ConsPlusTitle"/>
        <w:jc w:val="center"/>
        <w:outlineLvl w:val="0"/>
      </w:pPr>
      <w:r>
        <w:t>ДЕПАРТАМЕНТ ЗДРАВООХРАНЕНИЯ, ТРУДА И СОЦИАЛЬНОЙ</w:t>
      </w:r>
    </w:p>
    <w:p w:rsidR="00BB00BA" w:rsidRDefault="00BB00BA">
      <w:pPr>
        <w:pStyle w:val="ConsPlusTitle"/>
        <w:jc w:val="center"/>
      </w:pPr>
      <w:r>
        <w:t>ЗАЩИТЫ НАСЕЛЕНИЯ НЕНЕЦКОГО АВТОНОМНОГО ОКРУГА</w:t>
      </w:r>
    </w:p>
    <w:p w:rsidR="00BB00BA" w:rsidRDefault="00BB00BA">
      <w:pPr>
        <w:pStyle w:val="ConsPlusTitle"/>
        <w:jc w:val="center"/>
      </w:pPr>
    </w:p>
    <w:p w:rsidR="00BB00BA" w:rsidRDefault="00BB00BA">
      <w:pPr>
        <w:pStyle w:val="ConsPlusTitle"/>
        <w:jc w:val="center"/>
      </w:pPr>
      <w:r>
        <w:t>ПРИКАЗ</w:t>
      </w:r>
    </w:p>
    <w:p w:rsidR="00BB00BA" w:rsidRDefault="00BB00BA">
      <w:pPr>
        <w:pStyle w:val="ConsPlusTitle"/>
        <w:jc w:val="center"/>
      </w:pPr>
      <w:r>
        <w:t>от 22 ноября 2016 г. N 124</w:t>
      </w:r>
    </w:p>
    <w:p w:rsidR="00BB00BA" w:rsidRDefault="00BB00BA">
      <w:pPr>
        <w:pStyle w:val="ConsPlusTitle"/>
        <w:jc w:val="center"/>
      </w:pPr>
    </w:p>
    <w:p w:rsidR="00BB00BA" w:rsidRDefault="00BB00BA">
      <w:pPr>
        <w:pStyle w:val="ConsPlusTitle"/>
        <w:jc w:val="center"/>
      </w:pPr>
      <w:r>
        <w:t>ОБ УТВЕРЖДЕНИИ АДМИНИСТРАТИВНОГО РЕГЛАМЕНТА</w:t>
      </w:r>
    </w:p>
    <w:p w:rsidR="00BB00BA" w:rsidRDefault="00BB00BA">
      <w:pPr>
        <w:pStyle w:val="ConsPlusTitle"/>
        <w:jc w:val="center"/>
      </w:pPr>
      <w:r>
        <w:t>ПО ПРЕДОСТАВЛЕНИЮ ГОСУДАРСТВЕННОЙ УСЛУГИ "ВЫДАЧА КОМПЛЕКТОВ</w:t>
      </w:r>
    </w:p>
    <w:p w:rsidR="00BB00BA" w:rsidRDefault="00BB00BA">
      <w:pPr>
        <w:pStyle w:val="ConsPlusTitle"/>
        <w:jc w:val="center"/>
      </w:pPr>
      <w:r>
        <w:t>ДЛЯ НОВОРОЖДЕННОГО ПРИ РОЖДЕНИИ РЕБЕНКА"</w:t>
      </w:r>
    </w:p>
    <w:p w:rsidR="00BB00BA" w:rsidRDefault="00BB00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B00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00BA" w:rsidRDefault="00BB00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00BA" w:rsidRDefault="00BB00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ЗТ и СЗН НАО от 23.01.2018 N 7)</w:t>
            </w:r>
          </w:p>
        </w:tc>
      </w:tr>
    </w:tbl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30.09.2011 N 216-п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"Выдача комплектов для новорожденного при рождении ребенка" согласно Приложению.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2. Настоящий приказ вступает в силу через 10 дней после его официального опубликования.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right"/>
      </w:pPr>
      <w:r>
        <w:t>Заместитель губернатора</w:t>
      </w:r>
    </w:p>
    <w:p w:rsidR="00BB00BA" w:rsidRDefault="00BB00BA">
      <w:pPr>
        <w:pStyle w:val="ConsPlusNormal"/>
        <w:jc w:val="right"/>
      </w:pPr>
      <w:r>
        <w:t>Ненецкого автономного округа -</w:t>
      </w:r>
    </w:p>
    <w:p w:rsidR="00BB00BA" w:rsidRDefault="00BB00BA">
      <w:pPr>
        <w:pStyle w:val="ConsPlusNormal"/>
        <w:jc w:val="right"/>
      </w:pPr>
      <w:r>
        <w:t>руководитель Департамента здравоохранения,</w:t>
      </w:r>
    </w:p>
    <w:p w:rsidR="00BB00BA" w:rsidRDefault="00BB00BA">
      <w:pPr>
        <w:pStyle w:val="ConsPlusNormal"/>
        <w:jc w:val="right"/>
      </w:pPr>
      <w:r>
        <w:t>труда и социальной защиты населения</w:t>
      </w:r>
    </w:p>
    <w:p w:rsidR="00BB00BA" w:rsidRDefault="00BB00BA">
      <w:pPr>
        <w:pStyle w:val="ConsPlusNormal"/>
        <w:jc w:val="right"/>
      </w:pPr>
      <w:r>
        <w:t>Ненецкого автономного округа</w:t>
      </w:r>
    </w:p>
    <w:p w:rsidR="00BB00BA" w:rsidRDefault="00BB00BA">
      <w:pPr>
        <w:pStyle w:val="ConsPlusNormal"/>
        <w:jc w:val="right"/>
      </w:pPr>
      <w:r>
        <w:t>Н.А.СЕМЯШКИНА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right"/>
        <w:outlineLvl w:val="0"/>
      </w:pPr>
      <w:r>
        <w:t>Приложение</w:t>
      </w:r>
    </w:p>
    <w:p w:rsidR="00BB00BA" w:rsidRDefault="00BB00BA">
      <w:pPr>
        <w:pStyle w:val="ConsPlusNormal"/>
        <w:jc w:val="right"/>
      </w:pPr>
      <w:r>
        <w:t>к приказу Департамента здравоохранения,</w:t>
      </w:r>
    </w:p>
    <w:p w:rsidR="00BB00BA" w:rsidRDefault="00BB00BA">
      <w:pPr>
        <w:pStyle w:val="ConsPlusNormal"/>
        <w:jc w:val="right"/>
      </w:pPr>
      <w:r>
        <w:t>труда и социальной защиты населения</w:t>
      </w:r>
    </w:p>
    <w:p w:rsidR="00BB00BA" w:rsidRDefault="00BB00BA">
      <w:pPr>
        <w:pStyle w:val="ConsPlusNormal"/>
        <w:jc w:val="right"/>
      </w:pPr>
      <w:r>
        <w:t>Ненецкого автономного округа</w:t>
      </w:r>
    </w:p>
    <w:p w:rsidR="00BB00BA" w:rsidRDefault="00BB00BA">
      <w:pPr>
        <w:pStyle w:val="ConsPlusNormal"/>
        <w:jc w:val="right"/>
      </w:pPr>
      <w:r>
        <w:t>от 22.11.2016 N 124</w:t>
      </w:r>
    </w:p>
    <w:p w:rsidR="00BB00BA" w:rsidRDefault="00BB00BA">
      <w:pPr>
        <w:pStyle w:val="ConsPlusNormal"/>
        <w:jc w:val="right"/>
      </w:pPr>
      <w:r>
        <w:t>"Об утверждении Административного</w:t>
      </w:r>
    </w:p>
    <w:p w:rsidR="00BB00BA" w:rsidRDefault="00BB00BA">
      <w:pPr>
        <w:pStyle w:val="ConsPlusNormal"/>
        <w:jc w:val="right"/>
      </w:pPr>
      <w:r>
        <w:t>регламента по предоставлению</w:t>
      </w:r>
    </w:p>
    <w:p w:rsidR="00BB00BA" w:rsidRDefault="00BB00BA">
      <w:pPr>
        <w:pStyle w:val="ConsPlusNormal"/>
        <w:jc w:val="right"/>
      </w:pPr>
      <w:r>
        <w:t>государственной услуги "Выдача</w:t>
      </w:r>
    </w:p>
    <w:p w:rsidR="00BB00BA" w:rsidRDefault="00BB00BA">
      <w:pPr>
        <w:pStyle w:val="ConsPlusNormal"/>
        <w:jc w:val="right"/>
      </w:pPr>
      <w:r>
        <w:t>комплектов для новорожденного</w:t>
      </w:r>
    </w:p>
    <w:p w:rsidR="00BB00BA" w:rsidRDefault="00BB00BA">
      <w:pPr>
        <w:pStyle w:val="ConsPlusNormal"/>
        <w:jc w:val="right"/>
      </w:pPr>
      <w:r>
        <w:t>при рождении ребенка"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BB00BA" w:rsidRDefault="00BB00BA">
      <w:pPr>
        <w:pStyle w:val="ConsPlusTitle"/>
        <w:jc w:val="center"/>
      </w:pPr>
      <w:r>
        <w:t>ПРЕДОСТАВЛЕНИЯ ГОСУДАРСТВЕННОЙ УСЛУГИ "ВЫДАЧА КОМПЛЕКТОВ</w:t>
      </w:r>
    </w:p>
    <w:p w:rsidR="00BB00BA" w:rsidRDefault="00BB00BA">
      <w:pPr>
        <w:pStyle w:val="ConsPlusTitle"/>
        <w:jc w:val="center"/>
      </w:pPr>
      <w:r>
        <w:t>ДЛЯ НОВОРОЖДЕННОГО ПРИ РОЖДЕНИИ РЕБЕНКА"</w:t>
      </w:r>
    </w:p>
    <w:p w:rsidR="00BB00BA" w:rsidRDefault="00BB00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B00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00BA" w:rsidRDefault="00BB00B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BB00BA" w:rsidRDefault="00BB00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ЗТ и СЗН НАО от 23.01.2018 N 7)</w:t>
            </w:r>
          </w:p>
        </w:tc>
      </w:tr>
    </w:tbl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1"/>
      </w:pPr>
      <w:r>
        <w:t>Раздел I</w:t>
      </w:r>
    </w:p>
    <w:p w:rsidR="00BB00BA" w:rsidRDefault="00BB00BA">
      <w:pPr>
        <w:pStyle w:val="ConsPlusNormal"/>
        <w:jc w:val="center"/>
      </w:pPr>
      <w:r>
        <w:t>Общие положения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Предмет регулирования Административного регламента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>1. Административный регламент определяет стандарт и порядок предоставления государственной услуги по выдаче комплектов для новорожденного при рождении ребенка (далее соответственно - административный регламент, выдача комплектов, государственная услуга).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Круг заявителей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>2. Заявителями на получение государственной услуги (далее - заявители) являются:</w:t>
      </w:r>
    </w:p>
    <w:p w:rsidR="00BB00BA" w:rsidRDefault="00BB00BA">
      <w:pPr>
        <w:pStyle w:val="ConsPlusNormal"/>
        <w:spacing w:before="220"/>
        <w:ind w:firstLine="540"/>
        <w:jc w:val="both"/>
      </w:pPr>
      <w:bookmarkStart w:id="1" w:name="P55"/>
      <w:bookmarkEnd w:id="1"/>
      <w:r>
        <w:t>1) физические лица, проживающие на территории Ненецкого автономного округа;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 xml:space="preserve">2) уполномоченные представители лиц, указанных в </w:t>
      </w:r>
      <w:hyperlink w:anchor="P55" w:history="1">
        <w:r>
          <w:rPr>
            <w:color w:val="0000FF"/>
          </w:rPr>
          <w:t>подпункте 1</w:t>
        </w:r>
      </w:hyperlink>
      <w:r>
        <w:t xml:space="preserve"> настоящего пункта Административного регламента.</w:t>
      </w:r>
    </w:p>
    <w:p w:rsidR="00BB00BA" w:rsidRDefault="00BB00BA">
      <w:pPr>
        <w:pStyle w:val="ConsPlusNormal"/>
        <w:spacing w:before="220"/>
        <w:ind w:firstLine="540"/>
        <w:jc w:val="both"/>
      </w:pPr>
      <w:bookmarkStart w:id="2" w:name="P57"/>
      <w:bookmarkEnd w:id="2"/>
      <w:r>
        <w:t>3. Получателями государственной услуги являются: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родители новорожденного ребенка, постоянно проживающие и зарегистрированные на территории Ненецкого автономного округа.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BB00BA" w:rsidRDefault="00BB00BA">
      <w:pPr>
        <w:pStyle w:val="ConsPlusNormal"/>
        <w:jc w:val="center"/>
      </w:pPr>
      <w:r>
        <w:t>государственной услуги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>4. Информирование о порядке предоставления государственной услуги осуществляется государственным казенным учреждением Ненецкого автономного округа "Отделение социальной защиты населения" (далее - Учреждение).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Почтовый адрес: Ненецкий автономный округ, 166000, г. Нарьян-Мар, ул. Сапрыгина, д. 9б.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Справочный телефон Учреждения: (81853) 4-84-97.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Адрес официального сайта Учреждения в сети информационно-телекоммуникационной сети "Интернет" (далее - сеть "Интернет"): osznnao.ru.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Адрес электронной почты (e-mail): soczash@atnet.ru.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График приема посетителей: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вторник, четверг - с 13 часов 30 минут до 17 часов 30 минут;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понедельник, среда, пятница - не приемные дни;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5. Информирование об услуге осуществляется: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1) при личном обращении заявителя;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2) с использованием почтовой, телефонной связи;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lastRenderedPageBreak/>
        <w:t>3) посредством электронной почты;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4) через официальный сайт Учреждения, Единый портал государственных и муниципальных услуг (функций)" (www.gosuslugi.ru) (далее - Единый портал) и Региональный портал государственных и муниципальных услуг (pgu.adm-nao.ru) (далее - Региональный портал) в сети "Интернет";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5) на информационных стендах в местах для информирования, предназначенных для ознакомления заявителей с информационными материалами.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6.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 или личном кабинете на Региональном портале. Заявителю предоставляются сведения о том, на каком этапе (в процессе какой процедуры) находится его заявка.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7. Прием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8. Консультации предоставляются по следующим вопросам: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1) перечня документов, необходимых для предоставления государственной услуги, комплектности (достаточности) представленных документов);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2) источника получения документов, необходимых для предоставления государственной услуги;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3) времени приема и выдачи документов;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4) сроков предоставления государственной услуги;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5) порядка обжалования действий (бездействия) и решений, осуществляемых и принимаемых в ходе предоставления государственной услуги.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9. Предоставление государственной услуги производится Учреждением по адресу: Ненецкий автономный округ, 166000, г. Нарьян-Мар, ул. Сапрыгина, д. 9б.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График работы Учреждения: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понедельник - пятница - с 08 часов 30 минут до 17 часов 30 минут;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перерыв на обед - с 12 часов 30 минут до 13 часов 30 минут;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Справочный телефон (81853) 4-84-97.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Адрес официального сайта Учреждения в сети "Интернет": osznnao.ru.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Адрес электронной почты (e-mail): soczash@atnet.ru.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Предоставление государственной услуги осуществляет отдел назначения выплат семьям, имеющим детей (контактный телефон: (81853) 4-20-43).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10. В предоставлении государственной услуги принимают участие: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lastRenderedPageBreak/>
        <w:t>1) Департамент здравоохранения, труда и социальной защиты населения Ненецкого автономного округа.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Почтовый адрес: Ненецкий автономный округ, 166000, г. Нарьян-Мар, ул. Смидовича, д. 25.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Справочный телефон: (81853) 4-23-04;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факс: (81853) 4-92-62.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График работы Департамента: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понедельник - пятница - с 08 часов 30 минут до 17 часов 30 минут;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перерыв - с 12 часов 30 минут до 13 часов 30 минут;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Адрес официального сайта в сети "Интернет": medsoc.adm-nao.ru.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Адрес электронной почты: uzo@adm-nao.ru;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2) Министерство внутренних дел Российской Федерации.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Почтовый адрес: 119049, г. Москва, ул. Житная, д. 16.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Справочный телефон: (495) 667-02-99.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Адрес официального сайта в сети "Интернет": мвд.рф.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1"/>
      </w:pPr>
      <w:r>
        <w:t>Раздел II</w:t>
      </w:r>
    </w:p>
    <w:p w:rsidR="00BB00BA" w:rsidRDefault="00BB00BA">
      <w:pPr>
        <w:pStyle w:val="ConsPlusNormal"/>
        <w:jc w:val="center"/>
      </w:pPr>
      <w:r>
        <w:t>Стандарт предоставления государственной услуги</w:t>
      </w:r>
    </w:p>
    <w:p w:rsidR="00BB00BA" w:rsidRDefault="00BB00BA">
      <w:pPr>
        <w:pStyle w:val="ConsPlusNormal"/>
        <w:jc w:val="center"/>
      </w:pPr>
      <w:r>
        <w:t>Наименование государственной услуги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>11. Государственная услуга по выдаче комплектов для новорожденного при рождении ребенка.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Наименование Учреждения,</w:t>
      </w:r>
    </w:p>
    <w:p w:rsidR="00BB00BA" w:rsidRDefault="00BB00BA">
      <w:pPr>
        <w:pStyle w:val="ConsPlusNormal"/>
        <w:jc w:val="center"/>
      </w:pPr>
      <w:r>
        <w:t>предоставляющего государственную услугу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>12. Государственная услуга предоставляется государственным казенным учреждением Ненецкого автономного округа "Отделение социальной защиты населения".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Органы, обращение в которые необходимо</w:t>
      </w:r>
    </w:p>
    <w:p w:rsidR="00BB00BA" w:rsidRDefault="00BB00BA">
      <w:pPr>
        <w:pStyle w:val="ConsPlusNormal"/>
        <w:jc w:val="center"/>
      </w:pPr>
      <w:r>
        <w:t>для предоставления государственной услуги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>13. В предоставлении государственной услуги участвуют следующие органы исполнительной власти (органы местного самоуправления, организации), обращение в которые необходимо для предоставления государственной услуги: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Министерство внутренних дел Российской Федерации (далее - МВД РФ).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>14. Результатом предоставления государственной услуги является: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1) выдача комплекта;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lastRenderedPageBreak/>
        <w:t>2) отказ в выдаче комплекта.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>15. Срок предоставления государственной услуги: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выдача комплекта - осуществляется в течение 1 рабочего дня.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Срок выдачи (направления) документов, являющихся результатом</w:t>
      </w:r>
    </w:p>
    <w:p w:rsidR="00BB00BA" w:rsidRDefault="00BB00BA">
      <w:pPr>
        <w:pStyle w:val="ConsPlusNormal"/>
        <w:jc w:val="center"/>
      </w:pPr>
      <w:r>
        <w:t>предоставления государственной услуги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>16. Документ, являющийся результатом предоставления государственной услуги, в течение 1 рабочего дня со дня его оформления направляется заявителю одним из следующих способов: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1) вручается заявителю непосредственно в Учреждении. В случае невозможности вручения в Учреждении в установленный срок ответственный исполнитель направляет уведомление заявителю почтовым отправлением;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2) направляется почтовым отправлением.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Перечень нормативных правовых актов, регулирующих отношения,</w:t>
      </w:r>
    </w:p>
    <w:p w:rsidR="00BB00BA" w:rsidRDefault="00BB00BA">
      <w:pPr>
        <w:pStyle w:val="ConsPlusNormal"/>
        <w:jc w:val="center"/>
      </w:pPr>
      <w:r>
        <w:t>возникающие в связи с предоставлением государственной услуги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>17. Предоставление государственной услуги осуществляется в соответствии с: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N 7, 21.01.2009);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 xml:space="preserve">2)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(Собрание законодательства Российской Федерации, 1995, N 48, ст. 4563; 2016, N 1, ст. 19);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 xml:space="preserve">3)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("Российская газета", N 165, 29.07.2006);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("Российская газета", N 75, 08.04.2011);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 xml:space="preserve">5)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02.07.2012);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 xml:space="preserve">6)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N 200, 31.08.2012);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 xml:space="preserve">7)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04.09.2013 N 334-п "Об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округе" ("Сборник нормативных правовых актов Ненецкого автономного округа", N 36, 20.09.2013);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 xml:space="preserve">8) </w:t>
      </w:r>
      <w:hyperlink r:id="rId17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 20.12.2013 N 121-ОЗ "О мерах социальной поддержки отдельных категорий граждан, проживающих на территории Ненецкого автономного округа" ("Сборник нормативных правовых актов Ненецкого автономного округа", N 60 (часть 1), 23.12.2013);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lastRenderedPageBreak/>
        <w:t xml:space="preserve">9)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12.02.2014 N 47-п "Об установлении стоимости комплекта белья для новорожденного ребенка и утверждении перечня изделий, из которых состоит указанный комплект" ("Сборник нормативных правовых актов Ненецкого автономного округа", N 4, 04.03.2014);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 xml:space="preserve">10)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23.10.2014 N 408-п "Об оптимизации перечня документов, предоставляемых заявителями при оказании государственных услуг Ненецкого автономного округа" (Сборник нормативных правовых актов Ненецкого автономного округа, N 40 (часть 1), 31.10.2014);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 xml:space="preserve">11)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05.04.2016).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BB00BA" w:rsidRDefault="00BB00BA">
      <w:pPr>
        <w:pStyle w:val="ConsPlusNormal"/>
        <w:jc w:val="center"/>
      </w:pPr>
      <w:r>
        <w:t>в соответствии с нормативными правовыми актами</w:t>
      </w:r>
    </w:p>
    <w:p w:rsidR="00BB00BA" w:rsidRDefault="00BB00BA">
      <w:pPr>
        <w:pStyle w:val="ConsPlusNormal"/>
        <w:jc w:val="center"/>
      </w:pPr>
      <w:r>
        <w:t>для предоставления государственной услуги и услуг, которые</w:t>
      </w:r>
    </w:p>
    <w:p w:rsidR="00BB00BA" w:rsidRDefault="00BB00BA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BB00BA" w:rsidRDefault="00BB00BA">
      <w:pPr>
        <w:pStyle w:val="ConsPlusNormal"/>
        <w:jc w:val="center"/>
      </w:pPr>
      <w:r>
        <w:t>государственной услуги, подлежащих представлению заявителем,</w:t>
      </w:r>
    </w:p>
    <w:p w:rsidR="00BB00BA" w:rsidRDefault="00BB00BA">
      <w:pPr>
        <w:pStyle w:val="ConsPlusNormal"/>
        <w:jc w:val="center"/>
      </w:pPr>
      <w:r>
        <w:t>способы их получения заявителем, в том числе</w:t>
      </w:r>
    </w:p>
    <w:p w:rsidR="00BB00BA" w:rsidRDefault="00BB00BA">
      <w:pPr>
        <w:pStyle w:val="ConsPlusNormal"/>
        <w:jc w:val="center"/>
      </w:pPr>
      <w:r>
        <w:t>в электронной форме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bookmarkStart w:id="3" w:name="P170"/>
      <w:bookmarkEnd w:id="3"/>
      <w:r>
        <w:t>18. Для выдачи комплектов представляются следующие документы (сведения):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 xml:space="preserve">1) соответствующее </w:t>
      </w:r>
      <w:hyperlink w:anchor="P581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Административному регламенту с указанием места жительства (далее - заявление) не позднее 28 дней со дня рождения ребенка;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2) документ, удостоверяющий личность;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3) свидетельство о рождении ребенка;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4) документы, подтверждающие полномочия представителя.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BB00BA" w:rsidRDefault="00BB00BA">
      <w:pPr>
        <w:pStyle w:val="ConsPlusNormal"/>
        <w:jc w:val="center"/>
      </w:pPr>
      <w:r>
        <w:t>в соответствии с нормативными правовыми актами</w:t>
      </w:r>
    </w:p>
    <w:p w:rsidR="00BB00BA" w:rsidRDefault="00BB00BA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BB00BA" w:rsidRDefault="00BB00BA">
      <w:pPr>
        <w:pStyle w:val="ConsPlusNormal"/>
        <w:jc w:val="center"/>
      </w:pPr>
      <w:r>
        <w:t>в распоряжении государственных органов, участвующих</w:t>
      </w:r>
    </w:p>
    <w:p w:rsidR="00BB00BA" w:rsidRDefault="00BB00BA">
      <w:pPr>
        <w:pStyle w:val="ConsPlusNormal"/>
        <w:jc w:val="center"/>
      </w:pPr>
      <w:r>
        <w:t>в предоставлении государственной услуги, и которые</w:t>
      </w:r>
    </w:p>
    <w:p w:rsidR="00BB00BA" w:rsidRDefault="00BB00BA">
      <w:pPr>
        <w:pStyle w:val="ConsPlusNormal"/>
        <w:jc w:val="center"/>
      </w:pPr>
      <w:r>
        <w:t>заявитель вправе представить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bookmarkStart w:id="4" w:name="P183"/>
      <w:bookmarkEnd w:id="4"/>
      <w:r>
        <w:t>19. Для предоставления государственной услуги необходимы следующие документы (сведения), которые находятся в распоряжении: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МВД РФ - документы, содержащие сведения: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о регистрации заявителя по месту жительства гражданина Российской Федерации;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о действительности (недействительности) паспорта гражданина Российской Федерации.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BB00BA" w:rsidRDefault="00BB00BA">
      <w:pPr>
        <w:pStyle w:val="ConsPlusNormal"/>
        <w:jc w:val="center"/>
      </w:pPr>
      <w:r>
        <w:t>документов, необходимых для предоставления</w:t>
      </w:r>
    </w:p>
    <w:p w:rsidR="00BB00BA" w:rsidRDefault="00BB00BA">
      <w:pPr>
        <w:pStyle w:val="ConsPlusNormal"/>
        <w:jc w:val="center"/>
      </w:pPr>
      <w:r>
        <w:t>государственной услуги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bookmarkStart w:id="5" w:name="P192"/>
      <w:bookmarkEnd w:id="5"/>
      <w:r>
        <w:t xml:space="preserve">20. В приеме документов, необходимых для предоставления государственной услуги </w:t>
      </w:r>
      <w:r>
        <w:lastRenderedPageBreak/>
        <w:t>отказывается по следующим основаниям: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 xml:space="preserve">отсутствия необходимых документов, указанных в </w:t>
      </w:r>
      <w:hyperlink w:anchor="P170" w:history="1">
        <w:r>
          <w:rPr>
            <w:color w:val="0000FF"/>
          </w:rPr>
          <w:t>пункте 18</w:t>
        </w:r>
      </w:hyperlink>
      <w:r>
        <w:t xml:space="preserve"> настоящего Административного регламента.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BB00BA" w:rsidRDefault="00BB00BA">
      <w:pPr>
        <w:pStyle w:val="ConsPlusNormal"/>
        <w:jc w:val="center"/>
      </w:pPr>
      <w:r>
        <w:t>предоставления государственной услуги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>21. Основания для приостановления предоставления государственной услуги, не предусмотрены.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BB00BA" w:rsidRDefault="00BB00BA">
      <w:pPr>
        <w:pStyle w:val="ConsPlusNormal"/>
        <w:jc w:val="center"/>
      </w:pPr>
      <w:r>
        <w:t>в предоставлении государственной услуги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>22. В выдаче комплектов отказывается по следующим основаниям: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21" w:history="1">
        <w:r>
          <w:rPr>
            <w:color w:val="0000FF"/>
          </w:rPr>
          <w:t>Приказ</w:t>
        </w:r>
      </w:hyperlink>
      <w:r>
        <w:t xml:space="preserve"> Департамента ЗТ и СЗН НАО от 23.01.2018 N 7;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 xml:space="preserve">2) несоответствие гражданина требованиям, установленным в </w:t>
      </w:r>
      <w:hyperlink w:anchor="P57" w:history="1">
        <w:r>
          <w:rPr>
            <w:color w:val="0000FF"/>
          </w:rPr>
          <w:t>пункте 3</w:t>
        </w:r>
      </w:hyperlink>
      <w:r>
        <w:t xml:space="preserve"> настоящего Административного регламента;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3) истечение 28 дней с момента рождения ребенка.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BB00BA" w:rsidRDefault="00BB00BA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BB00BA" w:rsidRDefault="00BB00BA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BB00BA" w:rsidRDefault="00BB00BA">
      <w:pPr>
        <w:pStyle w:val="ConsPlusNormal"/>
        <w:jc w:val="center"/>
      </w:pPr>
      <w:r>
        <w:t>(выдаваемых) организациями, участвующих в предоставлении</w:t>
      </w:r>
    </w:p>
    <w:p w:rsidR="00BB00BA" w:rsidRDefault="00BB00BA">
      <w:pPr>
        <w:pStyle w:val="ConsPlusNormal"/>
        <w:jc w:val="center"/>
      </w:pPr>
      <w:r>
        <w:t>государственной услуги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>23.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BB00BA" w:rsidRDefault="00BB00BA">
      <w:pPr>
        <w:pStyle w:val="ConsPlusNormal"/>
        <w:jc w:val="center"/>
      </w:pPr>
      <w:r>
        <w:t>пошлины или иной платы, взымаемой за предоставление</w:t>
      </w:r>
    </w:p>
    <w:p w:rsidR="00BB00BA" w:rsidRDefault="00BB00BA">
      <w:pPr>
        <w:pStyle w:val="ConsPlusNormal"/>
        <w:jc w:val="center"/>
      </w:pPr>
      <w:r>
        <w:t>государственной услуги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>24. Взимание с заявителя государственной пошлины или иной платы за предоставление государственной услуги не предусмотрено.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Порядок, размер и основания взимания платы за предоставление</w:t>
      </w:r>
    </w:p>
    <w:p w:rsidR="00BB00BA" w:rsidRDefault="00BB00BA">
      <w:pPr>
        <w:pStyle w:val="ConsPlusNormal"/>
        <w:jc w:val="center"/>
      </w:pPr>
      <w:r>
        <w:t>услуг, которые являются необходимыми и обязательными</w:t>
      </w:r>
    </w:p>
    <w:p w:rsidR="00BB00BA" w:rsidRDefault="00BB00BA">
      <w:pPr>
        <w:pStyle w:val="ConsPlusNormal"/>
        <w:jc w:val="center"/>
      </w:pPr>
      <w:r>
        <w:t>для предоставления государственной услуги, включая</w:t>
      </w:r>
    </w:p>
    <w:p w:rsidR="00BB00BA" w:rsidRDefault="00BB00BA">
      <w:pPr>
        <w:pStyle w:val="ConsPlusNormal"/>
        <w:jc w:val="center"/>
      </w:pPr>
      <w:r>
        <w:t>информацию о методике расчета размера такой платы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>25. Взимание с заявителя платы за предоставление услуг, которые являются необходимыми и обязательными для предоставления государственной услуги не предусмотрено.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BB00BA" w:rsidRDefault="00BB00BA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BB00BA" w:rsidRDefault="00BB00BA">
      <w:pPr>
        <w:pStyle w:val="ConsPlusNormal"/>
        <w:jc w:val="center"/>
      </w:pPr>
      <w:r>
        <w:t>результата предоставления государственной услуги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 xml:space="preserve">26.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не </w:t>
      </w:r>
      <w:r>
        <w:lastRenderedPageBreak/>
        <w:t>должен превышать 15 минут.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Срок и порядок регистрации заявления заявителя</w:t>
      </w:r>
    </w:p>
    <w:p w:rsidR="00BB00BA" w:rsidRDefault="00BB00BA">
      <w:pPr>
        <w:pStyle w:val="ConsPlusNormal"/>
        <w:jc w:val="center"/>
      </w:pPr>
      <w:r>
        <w:t>о предоставлении государственной услуги в том числе</w:t>
      </w:r>
    </w:p>
    <w:p w:rsidR="00BB00BA" w:rsidRDefault="00BB00BA">
      <w:pPr>
        <w:pStyle w:val="ConsPlusNormal"/>
        <w:jc w:val="center"/>
      </w:pPr>
      <w:r>
        <w:t>в электронной форме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>27. Заявление заявителя о предоставлении государственной услуги регистрируется в день его поступления в Учреждение.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BB00BA" w:rsidRDefault="00BB00BA">
      <w:pPr>
        <w:pStyle w:val="ConsPlusNormal"/>
        <w:jc w:val="center"/>
      </w:pPr>
      <w:r>
        <w:t>государственная услуга, к месту ожидания, приема заявителей,</w:t>
      </w:r>
    </w:p>
    <w:p w:rsidR="00BB00BA" w:rsidRDefault="00BB00BA">
      <w:pPr>
        <w:pStyle w:val="ConsPlusNormal"/>
        <w:jc w:val="center"/>
      </w:pPr>
      <w:r>
        <w:t>размещению и оформлению визуальной, текстовой</w:t>
      </w:r>
    </w:p>
    <w:p w:rsidR="00BB00BA" w:rsidRDefault="00BB00BA">
      <w:pPr>
        <w:pStyle w:val="ConsPlusNormal"/>
        <w:jc w:val="center"/>
      </w:pPr>
      <w:r>
        <w:t>и мультимедийной информации о порядке</w:t>
      </w:r>
    </w:p>
    <w:p w:rsidR="00BB00BA" w:rsidRDefault="00BB00BA">
      <w:pPr>
        <w:pStyle w:val="ConsPlusNormal"/>
        <w:jc w:val="center"/>
      </w:pPr>
      <w:r>
        <w:t>предоставления таких услуг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>28. Центральный вход в здание, в котором расположено Учреждение, оборудован информационной табличкой (вывеской), содержащей информации о наименовании Учреждения, месте его нахождения и графике работы.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Вход в здание, в котором расположено Учреждение,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инвалидных колясок.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В случае расположения Учреждения на втором этаже и выше, здание оснащается лифтом, эскалатором или иными автоматическими устройствами, обеспечивающими беспрепятственное перемещение инвалидов.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Перед зданием имеются парковочные места, предназначенные для размещения 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зданием, но не может составлять менее трех парковочных мест.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29. При предоставлении государственной услуги для лиц с ограниченными возможностями должны быть обеспечены: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1) условия беспрепятственного доступа к зданию,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здания, помещения, в которых предоставляется государственная услуга, а также входа в такие объекты и выхода из них;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3) условия посадки в транспортное средство и высадки из него, в том числе с использованием кресла-коляски;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4) сопровождение инвалидов, имеющих стойкие расстройства функции зрения и самостоятельного передвижения;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5)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</w:r>
      <w:r>
        <w:lastRenderedPageBreak/>
        <w:t>рельефно-точечным шрифтом Брайля;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7) допуск сурдопереводчика и тифлосурдопереводчика;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8) допуск собаки-проводника на объекты (здания, помещения), в которых предоставляется государственная услуга;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9) оказание инвалидам помощи в преодолении барьеров, мешающих получению ими государственной услуги наравне с другими лицами.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30. Вход в здание осуществляется свободно.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здание, помещение с учетом потребности инвалида ему обеспечивается доступ к месту предоставления государственной услуги, либо когда это возможно, ее предоставление по месту жительства инвалида или в дистанционном режиме.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 xml:space="preserve">31. Места для предоставления государственной услуги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hyperlink r:id="rId22" w:history="1">
        <w:r>
          <w:rPr>
            <w:color w:val="0000FF"/>
          </w:rPr>
          <w:t>СанПиН 2.2.2/2.4.1340-03</w:t>
        </w:r>
      </w:hyperlink>
      <w:r>
        <w:t>".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32. Помещения, в которых осуществляется предоставление государственной услуги, должны быть оборудованы: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1) противопожарной системой и средствами пожаротушения;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2) системой оповещения о возникновении чрезвычайной ситуации.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33. Специалист Учреждения осуществляет прием заявителей в кабинете, предназначенном для работы специалиста Учреждения (далее - кабинет приема).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Кабинет приема должен быть оборудован информационной табличкой (вывеской) с указанием: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1) номера кабинета;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2) фамилии, имени, отчества (последнее при наличии) и должности специалиста.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34. Места ожидания для заявителей, места для заполнения заявлений должны соответствовать комфортным условиям для заявителей.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Места ожидания для заявителей в очереди на предоставление или получение документов должны быть оборудованы стульями (кресельными секциями, скамьями, 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Места для заполнения заявлений о предоставлении государственной услуги оборудуются столами и шариковыми ручками, количество мест для заполнения заявлений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35.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36. На информационных стендах размещается следующая информация: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1) извлечения из нормативных правовых актов, регулирующих порядок предоставления государственной услуги;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lastRenderedPageBreak/>
        <w:t>2) текст Административного регламента предоставления государственной услуги;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3) перечень документов, представление которых необходимо для выдачи комплектов и требования, предъявляемые к этим документам;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4) образцы оформления документов, представление которых необходимо для получения государственной услуги;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5) место нахождения, график работы, номера телефонов, адрес официального сайта Учреждения в сети "Интернет", адрес электронной почты Учреждения;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6) условия и порядок получения информации о предоставлении государственной услуги от Учреждения;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7) номера кабинетов, фамилии, имени отчества (последнее при наличии) и должности сотрудников, осуществляющих предоставление государственной услуги, и график приема ими заявителей;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8) информация о предоставлении государственной услуги в целом и выполнения отдельных административных процедур, предусмотренных Административным регламентом;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9) порядок обжалования действий (бездействия) специалистов Учреждения, участвующих в предоставлении государственной услуги, а также принятых ими решений о ходе предоставления государственной услуги.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>37. Основными показателями доступности и качества государственной услуги являются: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1) открытость и полнота информации для заявителей о порядке и сроках предоставления государственной услуги;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2) соблюдение стандарта предоставления государственной услуги;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3) доля обоснованных жалоб заявителей на действия (бездействие) и решения, осуществляемые (принимаемые) в ходе предоставления государственной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4) 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5) предоставление возможности получения информации о ходе предоставления государственной услуги, в том числе с использованием Регионального портала;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6) количество взаимодействий заявителя со специалистами при предоставлении государственной услуги и их продолжительность определены Административным регламентом.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BB00BA" w:rsidRDefault="00BB00BA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BB00BA" w:rsidRDefault="00BB00BA">
      <w:pPr>
        <w:pStyle w:val="ConsPlusNormal"/>
        <w:jc w:val="center"/>
      </w:pPr>
      <w:r>
        <w:t>центрах предоставления государственных и, муниципальных</w:t>
      </w:r>
    </w:p>
    <w:p w:rsidR="00BB00BA" w:rsidRDefault="00BB00BA">
      <w:pPr>
        <w:pStyle w:val="ConsPlusNormal"/>
        <w:jc w:val="center"/>
      </w:pPr>
      <w:r>
        <w:t>услуг и особенности предоставления государственной услуги</w:t>
      </w:r>
    </w:p>
    <w:p w:rsidR="00BB00BA" w:rsidRDefault="00BB00BA">
      <w:pPr>
        <w:pStyle w:val="ConsPlusNormal"/>
        <w:jc w:val="center"/>
      </w:pPr>
      <w:r>
        <w:t>в электронной форме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>38. Предоставление государственной услуги в многофункциональном центре предоставления государственных и муниципальных услуг не предусмотрено.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lastRenderedPageBreak/>
        <w:t>39. При предоставлении государственной услуги заявителю в электронном виде доступны следующие действия: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государственной услуги - на Едином портале, на Региональном портале;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2) запись на прием в Учреждение, многофункциональный центр предоставления государственных и муниципальных услуг для подачи заявления о предоставлении государственной услуги - на Региональном портале;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3) формирование запроса;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4) прием и регистрация Учреждением заявления и иных документов, необходимых для предоставления услуги;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5) получение сведений о ходе выполнения запроса - на Региональном портале;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6) осуществление оценки качества предоставления услуги - на Региональном портале, специализированном сайте "Ваш Контроль" (vashkontrol.ru);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7) досудебное (внесудебное) обжалование решений и действий (бездействия) Учреждения, должностного лица Учреждения либо государственного служащего -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(do.gosuslugi.ru).".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1"/>
      </w:pPr>
      <w:bookmarkStart w:id="6" w:name="P312"/>
      <w:bookmarkEnd w:id="6"/>
      <w:r>
        <w:t>Раздел III</w:t>
      </w:r>
    </w:p>
    <w:p w:rsidR="00BB00BA" w:rsidRDefault="00BB00BA">
      <w:pPr>
        <w:pStyle w:val="ConsPlusNormal"/>
        <w:jc w:val="center"/>
      </w:pPr>
      <w:r>
        <w:t>Состав, последовательность и сроки выполнения</w:t>
      </w:r>
    </w:p>
    <w:p w:rsidR="00BB00BA" w:rsidRDefault="00BB00BA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BB00BA" w:rsidRDefault="00BB00BA">
      <w:pPr>
        <w:pStyle w:val="ConsPlusNormal"/>
        <w:jc w:val="center"/>
      </w:pPr>
      <w:r>
        <w:t>их выполнения, в том числе особенности выполнения</w:t>
      </w:r>
    </w:p>
    <w:p w:rsidR="00BB00BA" w:rsidRDefault="00BB00BA">
      <w:pPr>
        <w:pStyle w:val="ConsPlusNormal"/>
        <w:jc w:val="center"/>
      </w:pPr>
      <w:r>
        <w:t>административных процедур (действий) в электронной</w:t>
      </w:r>
    </w:p>
    <w:p w:rsidR="00BB00BA" w:rsidRDefault="00BB00BA">
      <w:pPr>
        <w:pStyle w:val="ConsPlusNormal"/>
        <w:jc w:val="center"/>
      </w:pPr>
      <w:r>
        <w:t>форме, а также особенности выполнения административных</w:t>
      </w:r>
    </w:p>
    <w:p w:rsidR="00BB00BA" w:rsidRDefault="00BB00BA">
      <w:pPr>
        <w:pStyle w:val="ConsPlusNormal"/>
        <w:jc w:val="center"/>
      </w:pPr>
      <w:r>
        <w:t>процедур в многофункциональных центрах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Состав административных процедур в рамках</w:t>
      </w:r>
    </w:p>
    <w:p w:rsidR="00BB00BA" w:rsidRDefault="00BB00BA">
      <w:pPr>
        <w:pStyle w:val="ConsPlusNormal"/>
        <w:jc w:val="center"/>
      </w:pPr>
      <w:r>
        <w:t>предоставления государственной услуги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>40. При предоставлении государственной услуги осуществляются следующие административные процедуры: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1) прием заявления о выдаче комплектов и прилагаемых к нему документов, регистрация заявления;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2) рассмотрение заявления о выдаче комплектов (об отказе в выдаче) комплектов и прилагаемых к нему документов.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 xml:space="preserve">41. </w:t>
      </w:r>
      <w:hyperlink w:anchor="P635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приводится в Приложении 2 к настоящему Административному регламенту.</w:t>
      </w:r>
    </w:p>
    <w:p w:rsidR="00BB00BA" w:rsidRDefault="00BB00B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Департамента ЗТ и СЗН НАО от 23.01.2018 N 7)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Прием заявления о предоставлении государственной услуги</w:t>
      </w:r>
    </w:p>
    <w:p w:rsidR="00BB00BA" w:rsidRDefault="00BB00BA">
      <w:pPr>
        <w:pStyle w:val="ConsPlusNormal"/>
        <w:jc w:val="center"/>
      </w:pPr>
      <w:r>
        <w:t>и прилагаемых к нему документов, регистрация заявления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>42. Основанием для начала исполнения административной процедуры является поступление заявления о предоставлении государственной услуги в Учреждение.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lastRenderedPageBreak/>
        <w:t>43. Специалист Учреждения, ответственный за исполнение административной процедуры, принимает заявление о предоставлении государственной услуги и прилагаемые к нему документы, регистрирует заявление в день его поступления в Учреждение.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44. Результатом исполнения административной процедуры является прием заявления о предоставлении государственной услуги и прилагаемых к нему документов, регистрация заявления.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45. Способом фиксации исполнения административной процедуры является проставление регистрационного штампа на заявлении о предоставлении государственной услуги.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Рассмотрение заявления о выдаче комплектов</w:t>
      </w:r>
    </w:p>
    <w:p w:rsidR="00BB00BA" w:rsidRDefault="00BB00BA">
      <w:pPr>
        <w:pStyle w:val="ConsPlusNormal"/>
        <w:jc w:val="center"/>
      </w:pPr>
      <w:r>
        <w:t>и прилагаемых к нему документов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>46. Основанием для начала исполнения административной процедуры является прием заявления о выдаче комплектов и прилагаемых к нему документов, регистрация заявления.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47. Начальник отдела назначения выплат семьям, имеющим детей Учреждения определяет исполнителя из числа сотрудников отдела назначения выплат семьям, имеющим детей Учреждения, ответственного за исполнение административной процедуры (далее - ответственный исполнитель).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ответственного исполнителя, его номер телефона должны быть сообщены заявителю по его письменному или устному обращению.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48. Ответственный исполнитель не позднее 1 рабочего дня со дня поступления в Учреждение надлежащим образом оформленного заявления о выдаче комплектов и документов, осуществляет проверку полноты и достоверности представленных в них сведений, с целью оценки: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 xml:space="preserve">1) согласованности информации между отдельными документами, указанными в </w:t>
      </w:r>
      <w:hyperlink w:anchor="P170" w:history="1">
        <w:r>
          <w:rPr>
            <w:color w:val="0000FF"/>
          </w:rPr>
          <w:t>пункте 18</w:t>
        </w:r>
      </w:hyperlink>
      <w:r>
        <w:t xml:space="preserve"> настоящего Административного регламента;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2) соответствия сведениям о заявителе, полученным путем межведомственного информационного взаимодействия: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МВД РФ - документы, содержащие сведения: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о регистрации заявителя по месту жительства гражданина Российской Федерации;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о действительности (недействительности) паспорта гражданина Российской Федерации;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 xml:space="preserve">при установлении фактов отсутствия необходимых документов, указанных в </w:t>
      </w:r>
      <w:hyperlink w:anchor="P170" w:history="1">
        <w:r>
          <w:rPr>
            <w:color w:val="0000FF"/>
          </w:rPr>
          <w:t>пункте 18</w:t>
        </w:r>
      </w:hyperlink>
      <w:r>
        <w:t xml:space="preserve"> настоящего Административного регламента уведомляет заявителя о наличии препятствий для приема документов, объясняет заявителю о выявленных недостатках в представленных документах и возвращает их заявителю для устранения недостатков.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49. Результатом исполнения административной процедуры рассмотрения заявления о выдаче комплектов и прилагаемых к нему документов является выдача (отказ в выдаче) комплектов.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50. Способом фиксации исполнения административной процедуры является: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1) выдача комплектов;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 xml:space="preserve">2) уведомление заявителя о наличии препятствий для приема документов, объяснение </w:t>
      </w:r>
      <w:r>
        <w:lastRenderedPageBreak/>
        <w:t>заявителю о выявленных недостатках в представленных документах и возвращение их заявителю для устранения недостатков.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Исправление технических ошибок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>51. В случае выявления заявителем в полученных документах опечаток и (или) ошибок заявитель представляет в Учреждение заявление об исправлении таких опечаток и (или) ошибок.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52. Ответственный исполнитель в срок, не превышающий 3 рабочих дней со дня поступления соответствующего заявления, проводит проверку указанных в заявлении сведений.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53. В случае выявления допущенных опечаток и (или)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Взаимодействие Учреждения с органами, участвующими</w:t>
      </w:r>
    </w:p>
    <w:p w:rsidR="00BB00BA" w:rsidRDefault="00BB00BA">
      <w:pPr>
        <w:pStyle w:val="ConsPlusNormal"/>
        <w:jc w:val="center"/>
      </w:pPr>
      <w:r>
        <w:t>в предоставлении государственных услуг, формирование</w:t>
      </w:r>
    </w:p>
    <w:p w:rsidR="00BB00BA" w:rsidRDefault="00BB00BA">
      <w:pPr>
        <w:pStyle w:val="ConsPlusNormal"/>
        <w:jc w:val="center"/>
      </w:pPr>
      <w:r>
        <w:t>и направление межведомственных запросов в указанные органы,</w:t>
      </w:r>
    </w:p>
    <w:p w:rsidR="00BB00BA" w:rsidRDefault="00BB00BA">
      <w:pPr>
        <w:pStyle w:val="ConsPlusNormal"/>
        <w:jc w:val="center"/>
      </w:pPr>
      <w:r>
        <w:t>участвующие в предоставлении государственных услуг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>54. С целью получения государственной услуги не требуется предоставление заявителем документов, выданных иными органами государственной власти.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 xml:space="preserve">Исключение составляют документы, необходимые в соответствии с нормативными правовыми актами для предоставления государственной услуги, исчерпывающий перечень которых указан в </w:t>
      </w:r>
      <w:hyperlink w:anchor="P192" w:history="1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55. В рамках предоставления государственной услуги межведомственное информационное взаимодействие осуществляется с: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МВД РФ - документы, содержащие сведения: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о регистрации заявителя по месту жительства гражданина Российской Федерации;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о действительности (недействительности) паспорта гражданина Российской Федерации.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 xml:space="preserve">56. Межведомственный запрос о представлении документов и (или) информации, указанных в </w:t>
      </w:r>
      <w:hyperlink w:anchor="P183" w:history="1">
        <w:r>
          <w:rPr>
            <w:color w:val="0000FF"/>
          </w:rPr>
          <w:t>пункте 19</w:t>
        </w:r>
      </w:hyperlink>
      <w:r>
        <w:t xml:space="preserve"> настоящего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1) наименование Учреждения, направляющего межведомственный запрос;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2) наименование органа, в адрес которого направляется межведомственный запрос;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lastRenderedPageBreak/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6) контактная информация для направления ответа на межведомственный запрос;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7) дата направления межведомственного запроса;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8) фамилия,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 xml:space="preserve">57. Срок подготовки и направления ответа на межведомственный запрос о представлении документов и информации, указанных в </w:t>
      </w:r>
      <w:hyperlink w:anchor="P183" w:history="1">
        <w:r>
          <w:rPr>
            <w:color w:val="0000FF"/>
          </w:rPr>
          <w:t>пункте 19</w:t>
        </w:r>
      </w:hyperlink>
      <w:r>
        <w:t xml:space="preserve"> настоящего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1 рабочего дня 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1"/>
      </w:pPr>
      <w:r>
        <w:t>Раздел IV</w:t>
      </w:r>
    </w:p>
    <w:p w:rsidR="00BB00BA" w:rsidRDefault="00BB00BA">
      <w:pPr>
        <w:pStyle w:val="ConsPlusNormal"/>
        <w:jc w:val="center"/>
      </w:pPr>
      <w:r>
        <w:t>Формы контроля за исполнением административного регламента.</w:t>
      </w:r>
    </w:p>
    <w:p w:rsidR="00BB00BA" w:rsidRDefault="00BB00BA">
      <w:pPr>
        <w:pStyle w:val="ConsPlusNormal"/>
        <w:jc w:val="center"/>
      </w:pPr>
      <w:r>
        <w:t>Порядок осуществления текущего контроля за соблюдением</w:t>
      </w:r>
    </w:p>
    <w:p w:rsidR="00BB00BA" w:rsidRDefault="00BB00BA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BB00BA" w:rsidRDefault="00BB00BA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BB00BA" w:rsidRDefault="00BB00BA">
      <w:pPr>
        <w:pStyle w:val="ConsPlusNormal"/>
        <w:jc w:val="center"/>
      </w:pPr>
      <w:r>
        <w:t>актов, устанавливающих требования к предоставлению</w:t>
      </w:r>
    </w:p>
    <w:p w:rsidR="00BB00BA" w:rsidRDefault="00BB00BA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>58. Контроль за соблюдением Административного регламента специалистами Учреждения осуществляется в форме текущего контроля и в форме контроля за полнотой и качеством предоставления государственной услуги.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59. Текущий контроль за соблюдением Административного регламента осуществляется: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руководителем Департамента в отношении директора Учреждения;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директором Учреждения в отношении начальника отдела назначения выплат семьям, имеющим детей;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начальником отдела назначения выплат семьям, имеющим детей - в отношении ответственных исполнителей.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Порядок и периодичность осуществления плановых и внеплановых</w:t>
      </w:r>
    </w:p>
    <w:p w:rsidR="00BB00BA" w:rsidRDefault="00BB00BA">
      <w:pPr>
        <w:pStyle w:val="ConsPlusNormal"/>
        <w:jc w:val="center"/>
      </w:pPr>
      <w:r>
        <w:t>проверок полноты и качества предоставления государственной</w:t>
      </w:r>
    </w:p>
    <w:p w:rsidR="00BB00BA" w:rsidRDefault="00BB00BA">
      <w:pPr>
        <w:pStyle w:val="ConsPlusNormal"/>
        <w:jc w:val="center"/>
      </w:pPr>
      <w:r>
        <w:t>услуги, в том числе порядок и формы контроля за полнотой</w:t>
      </w:r>
    </w:p>
    <w:p w:rsidR="00BB00BA" w:rsidRDefault="00BB00BA">
      <w:pPr>
        <w:pStyle w:val="ConsPlusNormal"/>
        <w:jc w:val="center"/>
      </w:pPr>
      <w:r>
        <w:t>и качеством предоставления государственной услуги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>60.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 при предоставлении государственной услуги.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 xml:space="preserve">61. Плановые проверки проводятся по решению руководителя Департамента в отношении </w:t>
      </w:r>
      <w:r>
        <w:lastRenderedPageBreak/>
        <w:t>специалистов 1 раз в полгода.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62. Ежегодный план проверок устанавливается руководителем Департамента.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63. Внеплановые проверки проводятся по решению руководителя Департамента в отношении специалистов Учреждения 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64. Внеплановые проверки полноты и качества предоставления государственной, услуги проводятся Департаментом на основании жалоб (претензий) граждан на решения или действия (бездействие) должностных лиц и специалистов Учреждения, принятые или осуществленные в ходе предоставления государственной услуги.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65. Проверку проводят гражданские служащие Департамента, указанные в распорядительном акте. В проверках обязательно принимает участие сотрудник Департамента, в должностные обязанности которого входит правовое сопровождение деятельности Учреждения.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66. Результаты проверки оформляются в форме акта, отражающим обстоятельства, послужившие основанием проверки, объект проверки, сведения о специалисте Учреждения, ответственном за предоставление государственной услуги, наличие (отсутствие) в действиях специалиста Учреждения, ответственного за предоставление государственной услуги,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Ответственность специалистов Учреждения за решения</w:t>
      </w:r>
    </w:p>
    <w:p w:rsidR="00BB00BA" w:rsidRDefault="00BB00BA">
      <w:pPr>
        <w:pStyle w:val="ConsPlusNormal"/>
        <w:jc w:val="center"/>
      </w:pPr>
      <w:r>
        <w:t>и действия (бездействие), принимаемые (осуществляемые)</w:t>
      </w:r>
    </w:p>
    <w:p w:rsidR="00BB00BA" w:rsidRDefault="00BB00BA">
      <w:pPr>
        <w:pStyle w:val="ConsPlusNormal"/>
        <w:jc w:val="center"/>
      </w:pPr>
      <w:r>
        <w:t>ими в ходе предоставления государственной услуги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 xml:space="preserve">67. Начальник отдела назначения выплат семьям, имеющим детей несет персональную ответственность за организацию исполнения административных процедур, указанных в </w:t>
      </w:r>
      <w:hyperlink w:anchor="P312" w:history="1">
        <w:r>
          <w:rPr>
            <w:color w:val="0000FF"/>
          </w:rPr>
          <w:t>разделе III</w:t>
        </w:r>
      </w:hyperlink>
      <w:r>
        <w:t xml:space="preserve"> Административного регламента.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68. Ответственный исполнитель несет персональную ответственность: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1) соблюдение сроков и порядка приема, регистрации и рассмотрения заявления о предоставлении государственной услуги и прилагаемых к нему документов;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2) правильность оформления и выдачу (направление) результата предоставления государственной услуги;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3) 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Требования к порядку и формам контроля за предоставлением</w:t>
      </w:r>
    </w:p>
    <w:p w:rsidR="00BB00BA" w:rsidRDefault="00BB00BA">
      <w:pPr>
        <w:pStyle w:val="ConsPlusNormal"/>
        <w:jc w:val="center"/>
      </w:pPr>
      <w:r>
        <w:t>государственной услуги, в том числе со стороны граждан,</w:t>
      </w:r>
    </w:p>
    <w:p w:rsidR="00BB00BA" w:rsidRDefault="00BB00BA">
      <w:pPr>
        <w:pStyle w:val="ConsPlusNormal"/>
        <w:jc w:val="center"/>
      </w:pPr>
      <w:r>
        <w:t>их объединений и организаций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>69. 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специалистом Учреждения, предоставляющим государственную услугу, требований Административного регламента, законов и иных нормативных правовых актов.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 xml:space="preserve">70. Информация о результатах рассмотрения замечаний и предложений граждан, их </w:t>
      </w:r>
      <w:r>
        <w:lastRenderedPageBreak/>
        <w:t>объединений и организаций доводится до сведения лиц, направивших эти замечания и предложения.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1"/>
      </w:pPr>
      <w:r>
        <w:t>Раздел V</w:t>
      </w:r>
    </w:p>
    <w:p w:rsidR="00BB00BA" w:rsidRDefault="00BB00BA">
      <w:pPr>
        <w:pStyle w:val="ConsPlusNormal"/>
        <w:jc w:val="center"/>
      </w:pPr>
      <w:r>
        <w:t>Досудебный (внесудебный) порядок обжалования</w:t>
      </w:r>
    </w:p>
    <w:p w:rsidR="00BB00BA" w:rsidRDefault="00BB00BA">
      <w:pPr>
        <w:pStyle w:val="ConsPlusNormal"/>
        <w:jc w:val="center"/>
      </w:pPr>
      <w:r>
        <w:t>решений и действий (бездействия) Учреждения, а также</w:t>
      </w:r>
    </w:p>
    <w:p w:rsidR="00BB00BA" w:rsidRDefault="00BB00BA">
      <w:pPr>
        <w:pStyle w:val="ConsPlusNormal"/>
        <w:jc w:val="center"/>
      </w:pPr>
      <w:r>
        <w:t>его должностных лиц, государственных служащих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Информация для заявителя о его праве на досудебное</w:t>
      </w:r>
    </w:p>
    <w:p w:rsidR="00BB00BA" w:rsidRDefault="00BB00BA">
      <w:pPr>
        <w:pStyle w:val="ConsPlusNormal"/>
        <w:jc w:val="center"/>
      </w:pPr>
      <w:r>
        <w:t>(внесудебное) обжалование действий (бездействия)</w:t>
      </w:r>
    </w:p>
    <w:p w:rsidR="00BB00BA" w:rsidRDefault="00BB00BA">
      <w:pPr>
        <w:pStyle w:val="ConsPlusNormal"/>
        <w:jc w:val="center"/>
      </w:pPr>
      <w:r>
        <w:t>и решений, принятых (осуществляемых)</w:t>
      </w:r>
    </w:p>
    <w:p w:rsidR="00BB00BA" w:rsidRDefault="00BB00BA">
      <w:pPr>
        <w:pStyle w:val="ConsPlusNormal"/>
        <w:jc w:val="center"/>
      </w:pPr>
      <w:r>
        <w:t>в ходе предоставления государственной услуги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>71. Заявители имеют право на обжалование действий (бездействия) и решений, принятых (осуществляемых) в ходе предоставления государственной услуги, в досудебном (внесудебном) порядке. Досудебное (внесудебное) обжалование решений и действий (бездействия) Учреждения, сотрудников Учреждения при предоставлении государственной услуги.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 xml:space="preserve">72. Основанием для начала процедуры досудебного (внесудебного) обжалования является подача заявителем жалобы в соответствии с </w:t>
      </w:r>
      <w:hyperlink r:id="rId24" w:history="1">
        <w:r>
          <w:rPr>
            <w:color w:val="0000FF"/>
          </w:rPr>
          <w:t>частью 5 статьи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Предмет жалобы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>73. Предметом досудебного (внесудебного) обжалования являются решение, действие (бездействие) Учреждения, сотрудников Учреждения, ответственных за предоставление государственной услуги, в том числе: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настоящим Административным регламентом);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 xml:space="preserve">7) отказ сотрудников Учреждения в исправлении допущенных опечаток и ошибок в выданных в результате предоставления государственной услуги документах либо нарушение </w:t>
      </w:r>
      <w:r>
        <w:lastRenderedPageBreak/>
        <w:t>установленного срока таких исправлений.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Органы государственной власти и уполномоченные</w:t>
      </w:r>
    </w:p>
    <w:p w:rsidR="00BB00BA" w:rsidRDefault="00BB00BA">
      <w:pPr>
        <w:pStyle w:val="ConsPlusNormal"/>
        <w:jc w:val="center"/>
      </w:pPr>
      <w:r>
        <w:t>на рассмотрение жалобы должностные лица, которым может</w:t>
      </w:r>
    </w:p>
    <w:p w:rsidR="00BB00BA" w:rsidRDefault="00BB00BA">
      <w:pPr>
        <w:pStyle w:val="ConsPlusNormal"/>
        <w:jc w:val="center"/>
      </w:pPr>
      <w:r>
        <w:t>быть направлена жалоба заявителя в досудебном</w:t>
      </w:r>
    </w:p>
    <w:p w:rsidR="00BB00BA" w:rsidRDefault="00BB00BA">
      <w:pPr>
        <w:pStyle w:val="ConsPlusNormal"/>
        <w:jc w:val="center"/>
      </w:pPr>
      <w:r>
        <w:t>(внесудебном) порядке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>74. Заявители могут обратиться в досудебном (внесудебном) порядке с жалобой к: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1) руководителю Департамента на решения и действия (бездействие):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должностных лиц и специалистов Учреждения, участвующих в предоставлении государственной услуги;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казенного учреждения Ненецкого автономного округа "Многофункциональный центр предоставления государственных и муниципальных услуг";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2) губернатору Ненецкого автономного округа на решения и действия (бездействие) руководителя Департамента.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Порядок подачи жалобы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bookmarkStart w:id="7" w:name="P464"/>
      <w:bookmarkEnd w:id="7"/>
      <w:r>
        <w:t>75. Жалоба подается в письменной форме на бумажном носителе или в электронной форме.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76. В письменной форме на бумажном носителе жалоба может быть направлена по почте, а также принята лично от заявителя в Учреждении по месту предоставления государственной услуги, в том числе в ходе личного приема.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государственной услуги.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МФЦ осуществляет прием жалоб, касающихся только тех государственных услуг, в отношении которых заключены соглашения о взаимодействии между МФЦ и Учреждением.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В случае подачи жалобы через МФЦ либо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77. В электронном виде жалоба может быть подана заявителем посредством: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1) официального сайта Департамента в сети "Интернет";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2) электронной почты Департамента;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3) официального сайта Администрации Ненецкого автономного округа (www.adm-nao.ru);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4) электронной почты Администрации Ненецкого автономного округа (priem@adm-nao.ru);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5)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6) регионального портала.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 xml:space="preserve">78. Прием жалоб, направляемых в Администрацию Ненецкого автономного округа, осуществляется отделом документооборота, делопроизводства и работы с обращениями граждан, во время личных приемов заместителей губернатора Ненецкого автономного округа, а </w:t>
      </w:r>
      <w:r>
        <w:lastRenderedPageBreak/>
        <w:t>также в рабочее время, установленное для приема обращений: с понедельника по пятницу с 8 часов 30 минут до 17 часов 30 минут, перерыв с 12 часов 30 минут до 13 часов 30 минут, по адресу: г. Нарьян-Мар, ул. Смидовича, д. 20, каб. 17 или по факсу: (81853) 4-17-00.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Прием жалоб в электронной форме, поступивших на официальный сайт и электронную почту Администрации Ненецкого автономного округа, осуществляет отдел документооборота, делопроизводства и работы с обращениями граждан.</w:t>
      </w:r>
    </w:p>
    <w:p w:rsidR="00BB00BA" w:rsidRDefault="00BB00BA">
      <w:pPr>
        <w:pStyle w:val="ConsPlusNormal"/>
        <w:spacing w:before="220"/>
        <w:ind w:firstLine="540"/>
        <w:jc w:val="both"/>
      </w:pPr>
      <w:bookmarkStart w:id="8" w:name="P478"/>
      <w:bookmarkEnd w:id="8"/>
      <w:r>
        <w:t>79.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 xml:space="preserve">80. При подаче жалобы в электронном виде документы, указанные в </w:t>
      </w:r>
      <w:hyperlink w:anchor="P478" w:history="1">
        <w:r>
          <w:rPr>
            <w:color w:val="0000FF"/>
          </w:rPr>
          <w:t>пункте 79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B00BA" w:rsidRDefault="00BB00BA">
      <w:pPr>
        <w:pStyle w:val="ConsPlusNormal"/>
        <w:spacing w:before="220"/>
        <w:ind w:firstLine="540"/>
        <w:jc w:val="both"/>
      </w:pPr>
      <w:bookmarkStart w:id="9" w:name="P482"/>
      <w:bookmarkEnd w:id="9"/>
      <w:r>
        <w:t>81. Жалоба должна содержать: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1) наименование Учреждения, структурного подразделения Учреждения, осуществляющего предоставление государственной услуги, а также фамилию, имя, отчество (последнее - при наличии) сотрудника, решения, действия (бездействие) которого обжалуются;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3) сведения об обжалуемых решениях, действиях (бездействии) Учреждения, сотрудников Учреждения;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решением, действием (бездействием) Учреждения, сотрудника Учреждения.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 xml:space="preserve">82. Жалоба, не соответствующая требованиям, предусмотренным </w:t>
      </w:r>
      <w:hyperlink w:anchor="P482" w:history="1">
        <w:r>
          <w:rPr>
            <w:color w:val="0000FF"/>
          </w:rPr>
          <w:t>пунктом 81</w:t>
        </w:r>
      </w:hyperlink>
      <w:r>
        <w:t xml:space="preserve"> настоящего Административного регламента, рассматривается в порядке, предусмотренном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Порядок рассмотрения жалобы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bookmarkStart w:id="10" w:name="P492"/>
      <w:bookmarkEnd w:id="10"/>
      <w:r>
        <w:t>83. 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 xml:space="preserve">84. На каждую жалобу заводится учетное дело, которому присваивается номер, </w:t>
      </w:r>
      <w:r>
        <w:lastRenderedPageBreak/>
        <w:t>соответствующий регистрационному номеру жалобы. Учетное дело содержит все документы, связанные с рассмотрением жалобы.</w:t>
      </w:r>
    </w:p>
    <w:p w:rsidR="00BB00BA" w:rsidRDefault="00BB00BA">
      <w:pPr>
        <w:pStyle w:val="ConsPlusNormal"/>
        <w:spacing w:before="220"/>
        <w:ind w:firstLine="540"/>
        <w:jc w:val="both"/>
      </w:pPr>
      <w:bookmarkStart w:id="11" w:name="P494"/>
      <w:bookmarkEnd w:id="11"/>
      <w:r>
        <w:t>85. При рассмотрении жалобы по существу должностным лицом Департамента: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1) обеспечивается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2) запрашиваются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3) при необходимости назначается проверка.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Сроки рассмотрения жалобы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>86. Жалоба подлежит рассмотрению в течение пятнадцати рабочих дней со дня ее регистрации, если более короткие сроки рассмотрения жалобы не установлены рассматривающим ее должностным лицом.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87. 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Перечень оснований для приостановления рассмотрения</w:t>
      </w:r>
    </w:p>
    <w:p w:rsidR="00BB00BA" w:rsidRDefault="00BB00BA">
      <w:pPr>
        <w:pStyle w:val="ConsPlusNormal"/>
        <w:jc w:val="center"/>
      </w:pPr>
      <w:r>
        <w:t>жалобы в случае, если возможность приостановления</w:t>
      </w:r>
    </w:p>
    <w:p w:rsidR="00BB00BA" w:rsidRDefault="00BB00BA">
      <w:pPr>
        <w:pStyle w:val="ConsPlusNormal"/>
        <w:jc w:val="center"/>
      </w:pPr>
      <w:r>
        <w:t>предусмотрена законодательством Российской Федерации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>88. Основания для приостановления рассмотрения жалобы отсутствуют.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Результат рассмотрения жалобы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>89. 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государственной услуги.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90. В удовлетворении жалобы отказывается в следующих случаях: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91. На жалобу заявителя не дается ответ в случаях: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1) если в жалобе не указаны фамилия физического лица или индивидуального предпринимателя, либо наименование юридического лица, направившего жалобу, или почтовый адрес, по которому должен быть направлен ответ;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lastRenderedPageBreak/>
        <w:t>2) если текст жалобы, а также почтовый адрес заявителя не поддаются прочтению.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92. При получении письменной жалобы заявителя, в которой содержатся нецензурные либо оскорбительные выражения, угрозы жизни, здоровью и имуществу специалиста, участвующего в предоставлении государственной услуги, а также членов его семьи, директор Учреждения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 xml:space="preserve">93.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</w:t>
      </w:r>
      <w:hyperlink w:anchor="P492" w:history="1">
        <w:r>
          <w:rPr>
            <w:color w:val="0000FF"/>
          </w:rPr>
          <w:t>пунктах 83</w:t>
        </w:r>
      </w:hyperlink>
      <w:r>
        <w:t xml:space="preserve"> - </w:t>
      </w:r>
      <w:hyperlink w:anchor="P494" w:history="1">
        <w:r>
          <w:rPr>
            <w:color w:val="0000FF"/>
          </w:rPr>
          <w:t>85</w:t>
        </w:r>
      </w:hyperlink>
      <w:r>
        <w:t xml:space="preserve"> настоящего Административного регламента.</w:t>
      </w:r>
    </w:p>
    <w:p w:rsidR="00BB00BA" w:rsidRDefault="00BB00BA">
      <w:pPr>
        <w:pStyle w:val="ConsPlusNormal"/>
        <w:spacing w:before="220"/>
        <w:ind w:firstLine="540"/>
        <w:jc w:val="both"/>
      </w:pPr>
      <w:bookmarkStart w:id="12" w:name="P523"/>
      <w:bookmarkEnd w:id="12"/>
      <w:r>
        <w:t xml:space="preserve">94. В случае установления при рассмотрении жалобы признаков состава административного правонарушения, в том числе предусмотренного </w:t>
      </w:r>
      <w:hyperlink r:id="rId26" w:history="1">
        <w:r>
          <w:rPr>
            <w:color w:val="0000FF"/>
          </w:rPr>
          <w:t>частями 3</w:t>
        </w:r>
      </w:hyperlink>
      <w:r>
        <w:t xml:space="preserve">, </w:t>
      </w:r>
      <w:hyperlink r:id="rId27" w:history="1">
        <w:r>
          <w:rPr>
            <w:color w:val="0000FF"/>
          </w:rPr>
          <w:t>5 статьи 5.63</w:t>
        </w:r>
      </w:hyperlink>
      <w:r>
        <w:t xml:space="preserve"> Кодекса Российской Федерации об административных правонарушениях, </w:t>
      </w:r>
      <w:hyperlink r:id="rId28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или признаков состава преступления должностное лицо, рассматривающий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 xml:space="preserve">В случае установления при рассмотрении жалобы признаков состава административного правонарушения, предусмотренного </w:t>
      </w:r>
      <w:hyperlink r:id="rId29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или признаков состава преступления должностное лицо, рассматривающий жалобу, в течение 3 рабочих дней направляет копию жалобы с приложением всех имеющихся материалов, подтверждающих наличие состава административного правонарушения в Аппарат Администрации Ненецкого автономного округа.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 xml:space="preserve">95. В случаях, указанных в </w:t>
      </w:r>
      <w:hyperlink w:anchor="P523" w:history="1">
        <w:r>
          <w:rPr>
            <w:color w:val="0000FF"/>
          </w:rPr>
          <w:t>пункте 94</w:t>
        </w:r>
      </w:hyperlink>
      <w:r>
        <w:t xml:space="preserve"> настоящего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Порядок информирования заявителя</w:t>
      </w:r>
    </w:p>
    <w:p w:rsidR="00BB00BA" w:rsidRDefault="00BB00BA">
      <w:pPr>
        <w:pStyle w:val="ConsPlusNormal"/>
        <w:jc w:val="center"/>
      </w:pPr>
      <w:r>
        <w:t>о результатах рассмотрения жалобы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>96. Мотивированный 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97. В ответе по результатам рассмотрения жалобы указываются: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1) 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2) сведения об обжалуемом решении, действии (бездействии) Учреждения, предоставляющего государственные услуги, его должностных лиц и специалистов;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3) наименование государственной услуги, нарушение порядка предоставления которой обжалуется;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lastRenderedPageBreak/>
        <w:t>5) принятое по жалобе решение;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6) сроки устранения выявленных нарушений, в том числе срок предоставления результата государственной услуги (в случае, если жалоба признана обоснованной);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решения;</w:t>
      </w:r>
    </w:p>
    <w:p w:rsidR="00BB00BA" w:rsidRDefault="00BB00BA">
      <w:pPr>
        <w:pStyle w:val="ConsPlusNormal"/>
        <w:spacing w:before="220"/>
        <w:ind w:firstLine="540"/>
        <w:jc w:val="both"/>
      </w:pPr>
      <w:r>
        <w:t>8) должность, фамилия, имя, отчество должностного лица, принявшего решение по жалобе.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 xml:space="preserve">98. Обжалование решения по жалобе осуществляется в порядке, установленном </w:t>
      </w:r>
      <w:hyperlink w:anchor="P464" w:history="1">
        <w:r>
          <w:rPr>
            <w:color w:val="0000FF"/>
          </w:rPr>
          <w:t>пунктами 75</w:t>
        </w:r>
      </w:hyperlink>
      <w:r>
        <w:t xml:space="preserve"> - </w:t>
      </w:r>
      <w:hyperlink w:anchor="P482" w:history="1">
        <w:r>
          <w:rPr>
            <w:color w:val="0000FF"/>
          </w:rPr>
          <w:t>81</w:t>
        </w:r>
      </w:hyperlink>
      <w:r>
        <w:t xml:space="preserve"> настоящего Административного регламента.</w:t>
      </w:r>
    </w:p>
    <w:p w:rsidR="00BB00BA" w:rsidRDefault="00BB00B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Департамента ЗТ и СЗН НАО от 23.01.2018 N 7)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Право заявителя на получение информации и документов,</w:t>
      </w:r>
    </w:p>
    <w:p w:rsidR="00BB00BA" w:rsidRDefault="00BB00BA">
      <w:pPr>
        <w:pStyle w:val="ConsPlusNormal"/>
        <w:jc w:val="center"/>
      </w:pPr>
      <w:r>
        <w:t>необходимых для обоснования и рассмотрения жалобы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>99.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  <w:outlineLvl w:val="2"/>
      </w:pPr>
      <w:r>
        <w:t>Способы информирования заявителей</w:t>
      </w:r>
    </w:p>
    <w:p w:rsidR="00BB00BA" w:rsidRDefault="00BB00BA">
      <w:pPr>
        <w:pStyle w:val="ConsPlusNormal"/>
        <w:jc w:val="center"/>
      </w:pPr>
      <w:r>
        <w:t>о порядке подачи и рассмотрения жалобы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ind w:firstLine="540"/>
        <w:jc w:val="both"/>
      </w:pPr>
      <w:r>
        <w:t>100. Учреждение и Департамент обеспечивают консультирование заявителей о порядке обжалования решений, действий (бездействия) Учреждения его сотрудников, в том числе по телефону, электронной почте, при личном приеме.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right"/>
        <w:outlineLvl w:val="1"/>
      </w:pPr>
      <w:r>
        <w:t>Приложение 1</w:t>
      </w:r>
    </w:p>
    <w:p w:rsidR="00BB00BA" w:rsidRDefault="00BB00BA">
      <w:pPr>
        <w:pStyle w:val="ConsPlusNormal"/>
        <w:jc w:val="right"/>
      </w:pPr>
      <w:r>
        <w:t>к административному регламенту</w:t>
      </w:r>
    </w:p>
    <w:p w:rsidR="00BB00BA" w:rsidRDefault="00BB00BA">
      <w:pPr>
        <w:pStyle w:val="ConsPlusNormal"/>
        <w:jc w:val="right"/>
      </w:pPr>
      <w:r>
        <w:t>предоставления государственной услуги</w:t>
      </w:r>
    </w:p>
    <w:p w:rsidR="00BB00BA" w:rsidRDefault="00BB00BA">
      <w:pPr>
        <w:pStyle w:val="ConsPlusNormal"/>
        <w:jc w:val="right"/>
      </w:pPr>
      <w:r>
        <w:t>"Выдача комплектов для новорожденного</w:t>
      </w:r>
    </w:p>
    <w:p w:rsidR="00BB00BA" w:rsidRDefault="00BB00BA">
      <w:pPr>
        <w:pStyle w:val="ConsPlusNormal"/>
        <w:jc w:val="right"/>
      </w:pPr>
      <w:r>
        <w:t>при рождении ребенка"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nformat"/>
        <w:jc w:val="both"/>
      </w:pPr>
      <w:r>
        <w:t xml:space="preserve">                                         В ГКУ НАО "ОСЗН"</w:t>
      </w:r>
    </w:p>
    <w:p w:rsidR="00BB00BA" w:rsidRDefault="00BB00BA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BB00BA" w:rsidRDefault="00BB00BA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BB00BA" w:rsidRDefault="00BB00BA">
      <w:pPr>
        <w:pStyle w:val="ConsPlusNonformat"/>
        <w:jc w:val="both"/>
      </w:pPr>
      <w:r>
        <w:t xml:space="preserve">                                                (при наличии) получателя)</w:t>
      </w:r>
    </w:p>
    <w:p w:rsidR="00BB00BA" w:rsidRDefault="00BB00BA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B00BA" w:rsidRDefault="00BB00BA">
      <w:pPr>
        <w:pStyle w:val="ConsPlusNonformat"/>
        <w:jc w:val="both"/>
      </w:pPr>
      <w:r>
        <w:t xml:space="preserve">                                               (паспорт, серия, номер)</w:t>
      </w:r>
    </w:p>
    <w:p w:rsidR="00BB00BA" w:rsidRDefault="00BB00BA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B00BA" w:rsidRDefault="00BB00BA">
      <w:pPr>
        <w:pStyle w:val="ConsPlusNonformat"/>
        <w:jc w:val="both"/>
      </w:pPr>
      <w:r>
        <w:t xml:space="preserve">                                                 (кем и когда выдан)</w:t>
      </w:r>
    </w:p>
    <w:p w:rsidR="00BB00BA" w:rsidRDefault="00BB00BA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B00BA" w:rsidRDefault="00BB00BA">
      <w:pPr>
        <w:pStyle w:val="ConsPlusNonformat"/>
        <w:jc w:val="both"/>
      </w:pPr>
      <w:r>
        <w:t xml:space="preserve">                                               (орган, выдавший паспорт)</w:t>
      </w:r>
    </w:p>
    <w:p w:rsidR="00BB00BA" w:rsidRDefault="00BB00BA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B00BA" w:rsidRDefault="00BB00BA">
      <w:pPr>
        <w:pStyle w:val="ConsPlusNonformat"/>
        <w:jc w:val="both"/>
      </w:pPr>
      <w:r>
        <w:t xml:space="preserve">                                                  (адрес регистрации)</w:t>
      </w:r>
    </w:p>
    <w:p w:rsidR="00BB00BA" w:rsidRDefault="00BB00BA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B00BA" w:rsidRDefault="00BB00BA">
      <w:pPr>
        <w:pStyle w:val="ConsPlusNonformat"/>
        <w:jc w:val="both"/>
      </w:pPr>
      <w:r>
        <w:t xml:space="preserve">                                                      (телефон)</w:t>
      </w:r>
    </w:p>
    <w:p w:rsidR="00BB00BA" w:rsidRDefault="00BB00BA">
      <w:pPr>
        <w:pStyle w:val="ConsPlusNonformat"/>
        <w:jc w:val="both"/>
      </w:pPr>
    </w:p>
    <w:p w:rsidR="00BB00BA" w:rsidRDefault="00BB00BA">
      <w:pPr>
        <w:pStyle w:val="ConsPlusNonformat"/>
        <w:jc w:val="both"/>
      </w:pPr>
      <w:bookmarkStart w:id="13" w:name="P581"/>
      <w:bookmarkEnd w:id="13"/>
      <w:r>
        <w:t xml:space="preserve">                                 Заявление</w:t>
      </w:r>
    </w:p>
    <w:p w:rsidR="00BB00BA" w:rsidRDefault="00BB00BA">
      <w:pPr>
        <w:pStyle w:val="ConsPlusNonformat"/>
        <w:jc w:val="both"/>
      </w:pPr>
      <w:r>
        <w:t xml:space="preserve">                  о выдаче комплектов для новорожденного</w:t>
      </w:r>
    </w:p>
    <w:p w:rsidR="00BB00BA" w:rsidRDefault="00BB00BA">
      <w:pPr>
        <w:pStyle w:val="ConsPlusNonformat"/>
        <w:jc w:val="both"/>
      </w:pPr>
    </w:p>
    <w:p w:rsidR="00BB00BA" w:rsidRDefault="00BB00BA">
      <w:pPr>
        <w:pStyle w:val="ConsPlusNonformat"/>
        <w:jc w:val="both"/>
      </w:pPr>
      <w:r>
        <w:t xml:space="preserve">    В  соответствии  с </w:t>
      </w:r>
      <w:hyperlink r:id="rId31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 20.12.2013 N</w:t>
      </w:r>
    </w:p>
    <w:p w:rsidR="00BB00BA" w:rsidRDefault="00BB00BA">
      <w:pPr>
        <w:pStyle w:val="ConsPlusNonformat"/>
        <w:jc w:val="both"/>
      </w:pPr>
      <w:r>
        <w:lastRenderedPageBreak/>
        <w:t>121-ОЗ   "О   мерах   социальной  поддержки  отдельных  категорий  граждан,</w:t>
      </w:r>
    </w:p>
    <w:p w:rsidR="00BB00BA" w:rsidRDefault="00BB00BA">
      <w:pPr>
        <w:pStyle w:val="ConsPlusNonformat"/>
        <w:jc w:val="both"/>
      </w:pPr>
      <w:r>
        <w:t>проживающих  на  территории  Ненецкого автономного округа" прошу выдать мне</w:t>
      </w:r>
    </w:p>
    <w:p w:rsidR="00BB00BA" w:rsidRDefault="00BB00BA">
      <w:pPr>
        <w:pStyle w:val="ConsPlusNonformat"/>
        <w:jc w:val="both"/>
      </w:pPr>
      <w:r>
        <w:t>___________________________________________________________________________</w:t>
      </w:r>
    </w:p>
    <w:p w:rsidR="00BB00BA" w:rsidRDefault="00BB00BA">
      <w:pPr>
        <w:pStyle w:val="ConsPlusNonformat"/>
        <w:jc w:val="both"/>
      </w:pPr>
      <w:r>
        <w:t xml:space="preserve">             (фамилия, имя, отчество (последнее при наличии))</w:t>
      </w:r>
    </w:p>
    <w:p w:rsidR="00BB00BA" w:rsidRDefault="00BB00BA">
      <w:pPr>
        <w:pStyle w:val="ConsPlusNonformat"/>
        <w:jc w:val="both"/>
      </w:pPr>
      <w:r>
        <w:t>комплект для новорожденного, в связи с рождением ребенка __________________</w:t>
      </w:r>
    </w:p>
    <w:p w:rsidR="00BB00BA" w:rsidRDefault="00BB00BA">
      <w:pPr>
        <w:pStyle w:val="ConsPlusNonformat"/>
        <w:jc w:val="both"/>
      </w:pPr>
      <w:r>
        <w:t>___________________________________________________________________________</w:t>
      </w:r>
    </w:p>
    <w:p w:rsidR="00BB00BA" w:rsidRDefault="00BB00BA">
      <w:pPr>
        <w:pStyle w:val="ConsPlusNonformat"/>
        <w:jc w:val="both"/>
      </w:pPr>
      <w:r>
        <w:t xml:space="preserve">  (фамилия, имя, отчество (последнее при наличии) ребенка, дата рождения)</w:t>
      </w:r>
    </w:p>
    <w:p w:rsidR="00BB00BA" w:rsidRDefault="00BB00BA">
      <w:pPr>
        <w:pStyle w:val="ConsPlusNonformat"/>
        <w:jc w:val="both"/>
      </w:pPr>
    </w:p>
    <w:p w:rsidR="00BB00BA" w:rsidRDefault="00BB00BA">
      <w:pPr>
        <w:pStyle w:val="ConsPlusNonformat"/>
        <w:jc w:val="both"/>
      </w:pPr>
      <w:r>
        <w:t xml:space="preserve">    К заявлению прилагаю документы:</w:t>
      </w:r>
    </w:p>
    <w:p w:rsidR="00BB00BA" w:rsidRDefault="00BB00BA">
      <w:pPr>
        <w:pStyle w:val="ConsPlusNonformat"/>
        <w:jc w:val="both"/>
      </w:pPr>
      <w:r>
        <w:t>1. ________________________________________________________________________</w:t>
      </w:r>
    </w:p>
    <w:p w:rsidR="00BB00BA" w:rsidRDefault="00BB00BA">
      <w:pPr>
        <w:pStyle w:val="ConsPlusNonformat"/>
        <w:jc w:val="both"/>
      </w:pPr>
      <w:r>
        <w:t>2. ________________________________________________________________________</w:t>
      </w:r>
    </w:p>
    <w:p w:rsidR="00BB00BA" w:rsidRDefault="00BB00BA">
      <w:pPr>
        <w:pStyle w:val="ConsPlusNonformat"/>
        <w:jc w:val="both"/>
      </w:pPr>
      <w:r>
        <w:t>3. ________________________________________________________________________</w:t>
      </w:r>
    </w:p>
    <w:p w:rsidR="00BB00BA" w:rsidRDefault="00BB00BA">
      <w:pPr>
        <w:pStyle w:val="ConsPlusNonformat"/>
        <w:jc w:val="both"/>
      </w:pPr>
    </w:p>
    <w:p w:rsidR="00BB00BA" w:rsidRDefault="00BB00BA">
      <w:pPr>
        <w:pStyle w:val="ConsPlusNonformat"/>
        <w:jc w:val="both"/>
      </w:pPr>
      <w:r>
        <w:t xml:space="preserve">    Примечание.</w:t>
      </w:r>
    </w:p>
    <w:p w:rsidR="00BB00BA" w:rsidRDefault="00BB00BA">
      <w:pPr>
        <w:pStyle w:val="ConsPlusNonformat"/>
        <w:jc w:val="both"/>
      </w:pPr>
      <w:r>
        <w:t xml:space="preserve">    Выражаю   свое   согласие   (далее   -  согласие)  на  обработку  своих</w:t>
      </w:r>
    </w:p>
    <w:p w:rsidR="00BB00BA" w:rsidRDefault="00BB00BA">
      <w:pPr>
        <w:pStyle w:val="ConsPlusNonformat"/>
        <w:jc w:val="both"/>
      </w:pPr>
      <w:r>
        <w:t>персональных данных (сбор, систематизацию, накопление, хранение, уточнение,</w:t>
      </w:r>
    </w:p>
    <w:p w:rsidR="00BB00BA" w:rsidRDefault="00BB00BA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BB00BA" w:rsidRDefault="00BB00BA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BB00BA" w:rsidRDefault="00BB00BA">
      <w:pPr>
        <w:pStyle w:val="ConsPlusNonformat"/>
        <w:jc w:val="both"/>
      </w:pPr>
      <w:r>
        <w:t>и  без  использования таких средств в целях предоставления выплат и с целью</w:t>
      </w:r>
    </w:p>
    <w:p w:rsidR="00BB00BA" w:rsidRDefault="00BB00BA">
      <w:pPr>
        <w:pStyle w:val="ConsPlusNonformat"/>
        <w:jc w:val="both"/>
      </w:pPr>
      <w:r>
        <w:t>статистических исследований.</w:t>
      </w:r>
    </w:p>
    <w:p w:rsidR="00BB00BA" w:rsidRDefault="00BB00BA">
      <w:pPr>
        <w:pStyle w:val="ConsPlusNonformat"/>
        <w:jc w:val="both"/>
      </w:pPr>
      <w:r>
        <w:t xml:space="preserve">    Перечень  персональных  данных,  на  обработку которых дается согласие,</w:t>
      </w:r>
    </w:p>
    <w:p w:rsidR="00BB00BA" w:rsidRDefault="00BB00BA">
      <w:pPr>
        <w:pStyle w:val="ConsPlusNonformat"/>
        <w:jc w:val="both"/>
      </w:pPr>
      <w:r>
        <w:t>включает  в  себя  любую  информацию,  представляемую  в заявлении и других</w:t>
      </w:r>
    </w:p>
    <w:p w:rsidR="00BB00BA" w:rsidRDefault="00BB00BA">
      <w:pPr>
        <w:pStyle w:val="ConsPlusNonformat"/>
        <w:jc w:val="both"/>
      </w:pPr>
      <w:r>
        <w:t>представляемых  в  уполномоченный  орган документах в указанных выше целях.</w:t>
      </w:r>
    </w:p>
    <w:p w:rsidR="00BB00BA" w:rsidRDefault="00BB00BA">
      <w:pPr>
        <w:pStyle w:val="ConsPlusNonformat"/>
        <w:jc w:val="both"/>
      </w:pPr>
      <w:r>
        <w:t>Согласие  действует  в течение всего срока предоставления выплат, а также в</w:t>
      </w:r>
    </w:p>
    <w:p w:rsidR="00BB00BA" w:rsidRDefault="00BB00BA">
      <w:pPr>
        <w:pStyle w:val="ConsPlusNonformat"/>
        <w:jc w:val="both"/>
      </w:pPr>
      <w:r>
        <w:t>течение трех лет с даты прекращения обязательств сторон.</w:t>
      </w:r>
    </w:p>
    <w:p w:rsidR="00BB00BA" w:rsidRDefault="00BB00BA">
      <w:pPr>
        <w:pStyle w:val="ConsPlusNonformat"/>
        <w:jc w:val="both"/>
      </w:pPr>
      <w:r>
        <w:t xml:space="preserve">    Заявитель   может   отозвать   настоящее   согласие  путем  направления</w:t>
      </w:r>
    </w:p>
    <w:p w:rsidR="00BB00BA" w:rsidRDefault="00BB00BA">
      <w:pPr>
        <w:pStyle w:val="ConsPlusNonformat"/>
        <w:jc w:val="both"/>
      </w:pPr>
      <w:r>
        <w:t>письменного  заявления в уполномоченный орган, в этом случае уполномоченный</w:t>
      </w:r>
    </w:p>
    <w:p w:rsidR="00BB00BA" w:rsidRDefault="00BB00BA">
      <w:pPr>
        <w:pStyle w:val="ConsPlusNonformat"/>
        <w:jc w:val="both"/>
      </w:pPr>
      <w:r>
        <w:t>орган  прекращает  обработку  персональных  данных,  а  персональные данные</w:t>
      </w:r>
    </w:p>
    <w:p w:rsidR="00BB00BA" w:rsidRDefault="00BB00BA">
      <w:pPr>
        <w:pStyle w:val="ConsPlusNonformat"/>
        <w:jc w:val="both"/>
      </w:pPr>
      <w:r>
        <w:t>подлежат  уничтожению  не  позднее  чем  через  3  года  с даты прекращения</w:t>
      </w:r>
    </w:p>
    <w:p w:rsidR="00BB00BA" w:rsidRDefault="00BB00BA">
      <w:pPr>
        <w:pStyle w:val="ConsPlusNonformat"/>
        <w:jc w:val="both"/>
      </w:pPr>
      <w:r>
        <w:t>обязательств  сторон.  Заявитель  соглашается  с  тем,  что  указанные выше</w:t>
      </w:r>
    </w:p>
    <w:p w:rsidR="00BB00BA" w:rsidRDefault="00BB00BA">
      <w:pPr>
        <w:pStyle w:val="ConsPlusNonformat"/>
        <w:jc w:val="both"/>
      </w:pPr>
      <w:r>
        <w:t>персональные  данные  являются  необходимыми для заявленной цели обработки.</w:t>
      </w:r>
    </w:p>
    <w:p w:rsidR="00BB00BA" w:rsidRDefault="00BB00BA">
      <w:pPr>
        <w:pStyle w:val="ConsPlusNonformat"/>
        <w:jc w:val="both"/>
      </w:pPr>
      <w:r>
        <w:t>Обязуюсь   своевременно   уведомлять  в  письменной  форме  государственное</w:t>
      </w:r>
    </w:p>
    <w:p w:rsidR="00BB00BA" w:rsidRDefault="00BB00BA">
      <w:pPr>
        <w:pStyle w:val="ConsPlusNonformat"/>
        <w:jc w:val="both"/>
      </w:pPr>
      <w:r>
        <w:t>казенное  учреждение  Ненецкого  автономного  округа  "Отделение социальной</w:t>
      </w:r>
    </w:p>
    <w:p w:rsidR="00BB00BA" w:rsidRDefault="00BB00BA">
      <w:pPr>
        <w:pStyle w:val="ConsPlusNonformat"/>
        <w:jc w:val="both"/>
      </w:pPr>
      <w:r>
        <w:t>защиты  населения"  о  выезде  на  постоянное  место  жительства за пределы</w:t>
      </w:r>
    </w:p>
    <w:p w:rsidR="00BB00BA" w:rsidRDefault="00BB00BA">
      <w:pPr>
        <w:pStyle w:val="ConsPlusNonformat"/>
        <w:jc w:val="both"/>
      </w:pPr>
      <w:r>
        <w:t>Ненецкого   автономного   округа,  изменении  текущего  счета  в  кредитной</w:t>
      </w:r>
    </w:p>
    <w:p w:rsidR="00BB00BA" w:rsidRDefault="00BB00BA">
      <w:pPr>
        <w:pStyle w:val="ConsPlusNonformat"/>
        <w:jc w:val="both"/>
      </w:pPr>
      <w:r>
        <w:t>организации.</w:t>
      </w:r>
    </w:p>
    <w:p w:rsidR="00BB00BA" w:rsidRDefault="00BB00BA">
      <w:pPr>
        <w:pStyle w:val="ConsPlusNonformat"/>
        <w:jc w:val="both"/>
      </w:pPr>
    </w:p>
    <w:p w:rsidR="00BB00BA" w:rsidRDefault="00BB00BA">
      <w:pPr>
        <w:pStyle w:val="ConsPlusNonformat"/>
        <w:jc w:val="both"/>
      </w:pPr>
      <w:r>
        <w:t xml:space="preserve">    "___" __________ ____ г. ______________________</w:t>
      </w:r>
    </w:p>
    <w:p w:rsidR="00BB00BA" w:rsidRDefault="00BB00BA">
      <w:pPr>
        <w:pStyle w:val="ConsPlusNonformat"/>
        <w:jc w:val="both"/>
      </w:pPr>
      <w:r>
        <w:t xml:space="preserve">                              (подпись заявителя)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right"/>
        <w:outlineLvl w:val="1"/>
      </w:pPr>
      <w:r>
        <w:t>Приложение 2</w:t>
      </w:r>
    </w:p>
    <w:p w:rsidR="00BB00BA" w:rsidRDefault="00BB00BA">
      <w:pPr>
        <w:pStyle w:val="ConsPlusNormal"/>
        <w:jc w:val="right"/>
      </w:pPr>
      <w:r>
        <w:t>к административному регламенту</w:t>
      </w:r>
    </w:p>
    <w:p w:rsidR="00BB00BA" w:rsidRDefault="00BB00BA">
      <w:pPr>
        <w:pStyle w:val="ConsPlusNormal"/>
        <w:jc w:val="right"/>
      </w:pPr>
      <w:r>
        <w:t>предоставления государственной услуги</w:t>
      </w:r>
    </w:p>
    <w:p w:rsidR="00BB00BA" w:rsidRDefault="00BB00BA">
      <w:pPr>
        <w:pStyle w:val="ConsPlusNormal"/>
        <w:jc w:val="right"/>
      </w:pPr>
      <w:r>
        <w:t>"Выдача комплектов для новорожденного</w:t>
      </w:r>
    </w:p>
    <w:p w:rsidR="00BB00BA" w:rsidRDefault="00BB00BA">
      <w:pPr>
        <w:pStyle w:val="ConsPlusNormal"/>
        <w:jc w:val="right"/>
      </w:pPr>
      <w:r>
        <w:t>при рождении ребенка"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center"/>
      </w:pPr>
      <w:bookmarkStart w:id="14" w:name="P635"/>
      <w:bookmarkEnd w:id="14"/>
      <w:r>
        <w:t>Блок-схема</w:t>
      </w:r>
    </w:p>
    <w:p w:rsidR="00BB00BA" w:rsidRDefault="00BB00BA">
      <w:pPr>
        <w:pStyle w:val="ConsPlusNormal"/>
        <w:jc w:val="center"/>
      </w:pPr>
      <w:r>
        <w:t>предоставления государственной услуги "Выдача комплектов</w:t>
      </w:r>
    </w:p>
    <w:p w:rsidR="00BB00BA" w:rsidRDefault="00BB00BA">
      <w:pPr>
        <w:pStyle w:val="ConsPlusNormal"/>
        <w:jc w:val="center"/>
      </w:pPr>
      <w:r>
        <w:t>для новорожденного при рождении ребенка"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┌───────────────────────────────────────────────┐</w:t>
      </w:r>
    </w:p>
    <w:p w:rsidR="00BB00BA" w:rsidRDefault="00BB00BA">
      <w:pPr>
        <w:pStyle w:val="ConsPlusNonformat"/>
        <w:jc w:val="both"/>
      </w:pPr>
      <w:r>
        <w:t xml:space="preserve">            │         Начало предоставления услуги          │</w:t>
      </w:r>
    </w:p>
    <w:p w:rsidR="00BB00BA" w:rsidRDefault="00BB00BA">
      <w:pPr>
        <w:pStyle w:val="ConsPlusNonformat"/>
        <w:jc w:val="both"/>
      </w:pPr>
      <w:r>
        <w:t xml:space="preserve">            └──────────────────────┬────────────────────────┘</w:t>
      </w:r>
    </w:p>
    <w:p w:rsidR="00BB00BA" w:rsidRDefault="00BB00BA">
      <w:pPr>
        <w:pStyle w:val="ConsPlusNonformat"/>
        <w:jc w:val="both"/>
      </w:pPr>
      <w:r>
        <w:t xml:space="preserve">            ┌──────────────────────┴────────────────────────┐</w:t>
      </w:r>
    </w:p>
    <w:p w:rsidR="00BB00BA" w:rsidRDefault="00BB00BA">
      <w:pPr>
        <w:pStyle w:val="ConsPlusNonformat"/>
        <w:jc w:val="both"/>
      </w:pPr>
      <w:r>
        <w:t xml:space="preserve">    РПГУ    │           Вариант подачи заявления            │в Учреждение</w:t>
      </w:r>
    </w:p>
    <w:p w:rsidR="00BB00BA" w:rsidRDefault="00BB00BA">
      <w:pPr>
        <w:pStyle w:val="ConsPlusNonformat"/>
        <w:jc w:val="both"/>
      </w:pPr>
      <w:r>
        <w:t xml:space="preserve">   ┌────────┴───────────────────────────────────────────────┴────────────┐</w:t>
      </w:r>
    </w:p>
    <w:p w:rsidR="00BB00BA" w:rsidRDefault="00BB00BA">
      <w:pPr>
        <w:pStyle w:val="ConsPlusNonformat"/>
        <w:jc w:val="both"/>
      </w:pPr>
      <w:r>
        <w:t xml:space="preserve"> ┌─┴───────────────────────┐                      ┌──────────────────────┴┐</w:t>
      </w:r>
    </w:p>
    <w:p w:rsidR="00BB00BA" w:rsidRDefault="00BB00BA">
      <w:pPr>
        <w:pStyle w:val="ConsPlusNonformat"/>
        <w:jc w:val="both"/>
      </w:pPr>
      <w:r>
        <w:lastRenderedPageBreak/>
        <w:t xml:space="preserve"> │  Заполнение заявления,  │                      │   Прием заявления и   │</w:t>
      </w:r>
    </w:p>
    <w:p w:rsidR="00BB00BA" w:rsidRDefault="00BB00BA">
      <w:pPr>
        <w:pStyle w:val="ConsPlusNonformat"/>
        <w:jc w:val="both"/>
      </w:pPr>
      <w:r>
        <w:t xml:space="preserve"> │ приложение документов в │                      │документов, регистрация│</w:t>
      </w:r>
    </w:p>
    <w:p w:rsidR="00BB00BA" w:rsidRDefault="00BB00BA">
      <w:pPr>
        <w:pStyle w:val="ConsPlusNonformat"/>
        <w:jc w:val="both"/>
      </w:pPr>
      <w:r>
        <w:t xml:space="preserve"> │    электронном виде     │                      │       заявления       │</w:t>
      </w:r>
    </w:p>
    <w:p w:rsidR="00BB00BA" w:rsidRDefault="00BB00BA">
      <w:pPr>
        <w:pStyle w:val="ConsPlusNonformat"/>
        <w:jc w:val="both"/>
      </w:pPr>
      <w:r>
        <w:t xml:space="preserve"> └───────────┬─────────────┘                      └───────────┬───────────┘</w:t>
      </w:r>
    </w:p>
    <w:p w:rsidR="00BB00BA" w:rsidRDefault="00BB00BA">
      <w:pPr>
        <w:pStyle w:val="ConsPlusNonformat"/>
        <w:jc w:val="both"/>
      </w:pPr>
      <w:r>
        <w:t xml:space="preserve"> ┌───────────┴─────────────┐                      ┌───────────┴───────────┐</w:t>
      </w:r>
    </w:p>
    <w:p w:rsidR="00BB00BA" w:rsidRDefault="00BB00BA">
      <w:pPr>
        <w:pStyle w:val="ConsPlusNonformat"/>
        <w:jc w:val="both"/>
      </w:pPr>
      <w:r>
        <w:t xml:space="preserve"> │  Передача заявления и   │                      │ Передача заявления и  │</w:t>
      </w:r>
    </w:p>
    <w:p w:rsidR="00BB00BA" w:rsidRDefault="00BB00BA">
      <w:pPr>
        <w:pStyle w:val="ConsPlusNonformat"/>
        <w:jc w:val="both"/>
      </w:pPr>
      <w:r>
        <w:t xml:space="preserve"> │  документов в ИС ПГМУ   │                      │ документов в ИС ПГМУ  │</w:t>
      </w:r>
    </w:p>
    <w:p w:rsidR="00BB00BA" w:rsidRDefault="00BB00BA">
      <w:pPr>
        <w:pStyle w:val="ConsPlusNonformat"/>
        <w:jc w:val="both"/>
      </w:pPr>
      <w:r>
        <w:t xml:space="preserve"> └────┬────────────────────┘                      └──────────────────┬────┘</w:t>
      </w:r>
    </w:p>
    <w:p w:rsidR="00BB00BA" w:rsidRDefault="00BB00BA">
      <w:pPr>
        <w:pStyle w:val="ConsPlusNonformat"/>
        <w:jc w:val="both"/>
      </w:pPr>
      <w:r>
        <w:t xml:space="preserve">      │     ┌───────────────────────────────────────────────┐        │</w:t>
      </w:r>
    </w:p>
    <w:p w:rsidR="00BB00BA" w:rsidRDefault="00BB00BA">
      <w:pPr>
        <w:pStyle w:val="ConsPlusNonformat"/>
        <w:jc w:val="both"/>
      </w:pPr>
      <w:r>
        <w:t xml:space="preserve">      │     │Рассмотрение заявления и документов, проведение│        │</w:t>
      </w:r>
    </w:p>
    <w:p w:rsidR="00BB00BA" w:rsidRDefault="00BB00BA">
      <w:pPr>
        <w:pStyle w:val="ConsPlusNonformat"/>
        <w:jc w:val="both"/>
      </w:pPr>
      <w:r>
        <w:t xml:space="preserve">      └─────┤           межведомственных проверок           ├────────┘</w:t>
      </w:r>
    </w:p>
    <w:p w:rsidR="00BB00BA" w:rsidRDefault="00BB00BA">
      <w:pPr>
        <w:pStyle w:val="ConsPlusNonformat"/>
        <w:jc w:val="both"/>
      </w:pPr>
      <w:r>
        <w:t xml:space="preserve">            └──────────────────────┬────────────────────────┘</w:t>
      </w:r>
    </w:p>
    <w:p w:rsidR="00BB00BA" w:rsidRDefault="00BB00BA">
      <w:pPr>
        <w:pStyle w:val="ConsPlusNonformat"/>
        <w:jc w:val="both"/>
      </w:pPr>
      <w:r>
        <w:t xml:space="preserve">            ┌──────────────────────┴────────────────────────┐</w:t>
      </w:r>
    </w:p>
    <w:p w:rsidR="00BB00BA" w:rsidRDefault="00BB00BA">
      <w:pPr>
        <w:pStyle w:val="ConsPlusNonformat"/>
        <w:jc w:val="both"/>
      </w:pPr>
      <w:r>
        <w:t xml:space="preserve">            │     Принятие решения о выдаче комплектов      │</w:t>
      </w:r>
    </w:p>
    <w:p w:rsidR="00BB00BA" w:rsidRDefault="00BB00BA">
      <w:pPr>
        <w:pStyle w:val="ConsPlusNonformat"/>
        <w:jc w:val="both"/>
      </w:pPr>
      <w:r>
        <w:t xml:space="preserve">            └───────────────────────┬───────────────────────┘</w:t>
      </w:r>
    </w:p>
    <w:p w:rsidR="00BB00BA" w:rsidRDefault="00BB00BA">
      <w:pPr>
        <w:pStyle w:val="ConsPlusNonformat"/>
        <w:jc w:val="both"/>
      </w:pPr>
      <w:r>
        <w:t xml:space="preserve">            ┌───────────────────────┴───────────────────────┐   Отказ в</w:t>
      </w:r>
    </w:p>
    <w:p w:rsidR="00BB00BA" w:rsidRDefault="00BB00BA">
      <w:pPr>
        <w:pStyle w:val="ConsPlusNonformat"/>
        <w:jc w:val="both"/>
      </w:pPr>
      <w:r>
        <w:t xml:space="preserve">    Выдача  │                                               │   выдаче</w:t>
      </w:r>
    </w:p>
    <w:p w:rsidR="00BB00BA" w:rsidRDefault="00BB00BA">
      <w:pPr>
        <w:pStyle w:val="ConsPlusNonformat"/>
        <w:jc w:val="both"/>
      </w:pPr>
      <w:r>
        <w:t xml:space="preserve">  комплектов│                                               │ комплектов</w:t>
      </w:r>
    </w:p>
    <w:p w:rsidR="00BB00BA" w:rsidRDefault="00BB00BA">
      <w:pPr>
        <w:pStyle w:val="ConsPlusNonformat"/>
        <w:jc w:val="both"/>
      </w:pPr>
      <w:r>
        <w:t xml:space="preserve">  ┌─────────┴───────────────────────────────────────────────┴───────────┐</w:t>
      </w:r>
    </w:p>
    <w:p w:rsidR="00BB00BA" w:rsidRDefault="00BB00BA">
      <w:pPr>
        <w:pStyle w:val="ConsPlusNonformat"/>
        <w:jc w:val="both"/>
      </w:pPr>
      <w:r>
        <w:t xml:space="preserve"> ┌┴────────────────────────┐                      ┌─────────────────────┴─┐</w:t>
      </w:r>
    </w:p>
    <w:p w:rsidR="00BB00BA" w:rsidRDefault="00BB00BA">
      <w:pPr>
        <w:pStyle w:val="ConsPlusNonformat"/>
        <w:jc w:val="both"/>
      </w:pPr>
      <w:r>
        <w:t xml:space="preserve"> │Оформление распоряжения о│                      │Оформление уведомления │</w:t>
      </w:r>
    </w:p>
    <w:p w:rsidR="00BB00BA" w:rsidRDefault="00BB00BA">
      <w:pPr>
        <w:pStyle w:val="ConsPlusNonformat"/>
        <w:jc w:val="both"/>
      </w:pPr>
      <w:r>
        <w:t xml:space="preserve"> │    выдаче комплектов    │                      │  об отказе в выдаче   │</w:t>
      </w:r>
    </w:p>
    <w:p w:rsidR="00BB00BA" w:rsidRDefault="00BB00BA">
      <w:pPr>
        <w:pStyle w:val="ConsPlusNonformat"/>
        <w:jc w:val="both"/>
      </w:pPr>
      <w:r>
        <w:t xml:space="preserve"> │                         │                      │      комплектов       │</w:t>
      </w:r>
    </w:p>
    <w:p w:rsidR="00BB00BA" w:rsidRDefault="00BB00BA">
      <w:pPr>
        <w:pStyle w:val="ConsPlusNonformat"/>
        <w:jc w:val="both"/>
      </w:pPr>
      <w:r>
        <w:t xml:space="preserve"> └─────┬───────────────────┘                      └─────────────────┬─────┘</w:t>
      </w:r>
    </w:p>
    <w:p w:rsidR="00BB00BA" w:rsidRDefault="00BB00BA">
      <w:pPr>
        <w:pStyle w:val="ConsPlusNonformat"/>
        <w:jc w:val="both"/>
      </w:pPr>
      <w:r>
        <w:t xml:space="preserve">       │    ┌───────────────────────────────────────────────┐       │</w:t>
      </w:r>
    </w:p>
    <w:p w:rsidR="00BB00BA" w:rsidRDefault="00BB00BA">
      <w:pPr>
        <w:pStyle w:val="ConsPlusNonformat"/>
        <w:jc w:val="both"/>
      </w:pPr>
      <w:r>
        <w:t xml:space="preserve">       └────┤        Окончание предоставления услуги        ├───────┘</w:t>
      </w:r>
    </w:p>
    <w:p w:rsidR="00BB00BA" w:rsidRDefault="00BB00BA">
      <w:pPr>
        <w:pStyle w:val="ConsPlusNonformat"/>
        <w:jc w:val="both"/>
      </w:pPr>
      <w:r>
        <w:t xml:space="preserve">            └───────────────────────────────────────────────┘</w:t>
      </w: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jc w:val="both"/>
      </w:pPr>
    </w:p>
    <w:p w:rsidR="00BB00BA" w:rsidRDefault="00BB00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37B2" w:rsidRDefault="006637B2">
      <w:bookmarkStart w:id="15" w:name="_GoBack"/>
      <w:bookmarkEnd w:id="15"/>
    </w:p>
    <w:sectPr w:rsidR="006637B2" w:rsidSect="0011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BA"/>
    <w:rsid w:val="006637B2"/>
    <w:rsid w:val="00BB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0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0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0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00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00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00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00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00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0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0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0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00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00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00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00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00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7A93B0C0D928BD70AC006D46A735F3B65C1F1F1C57850D2FC29EB115CF2FD4619DF337882977258CEB4nAn7I" TargetMode="External"/><Relationship Id="rId13" Type="http://schemas.openxmlformats.org/officeDocument/2006/relationships/hyperlink" Target="consultantplus://offline/ref=D967A93B0C0D928BD70ADE0BC20624533A6C9FF4F2C5700787A372B646n5n5I" TargetMode="External"/><Relationship Id="rId18" Type="http://schemas.openxmlformats.org/officeDocument/2006/relationships/hyperlink" Target="consultantplus://offline/ref=D967A93B0C0D928BD70AC006D46A735F3B65C1F1F0C07E54D8FC29EB115CF2FDn4n6I" TargetMode="External"/><Relationship Id="rId26" Type="http://schemas.openxmlformats.org/officeDocument/2006/relationships/hyperlink" Target="consultantplus://offline/ref=D967A93B0C0D928BD70ADE0BC20624533B6E9BFDFBCA700787A372B64655F8AA015686733F8Cn9n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67A93B0C0D928BD70AC006D46A735F3B65C1F1F1C67A59DFFC29EB115CF2FD4619DF337882977258CCB7nAn8I" TargetMode="External"/><Relationship Id="rId7" Type="http://schemas.openxmlformats.org/officeDocument/2006/relationships/hyperlink" Target="consultantplus://offline/ref=D967A93B0C0D928BD70ADE0BC20624533A6696F8F4CB700787A372B64655F8AA015686713C8F967Bn5nCI" TargetMode="External"/><Relationship Id="rId12" Type="http://schemas.openxmlformats.org/officeDocument/2006/relationships/hyperlink" Target="consultantplus://offline/ref=D967A93B0C0D928BD70ADE0BC20624533A6699F5F7CA700787A372B646n5n5I" TargetMode="External"/><Relationship Id="rId17" Type="http://schemas.openxmlformats.org/officeDocument/2006/relationships/hyperlink" Target="consultantplus://offline/ref=D967A93B0C0D928BD70AC006D46A735F3B65C1F1F1C57357DDFC29EB115CF2FD4619DF337882977258CDB1nAnFI" TargetMode="External"/><Relationship Id="rId25" Type="http://schemas.openxmlformats.org/officeDocument/2006/relationships/hyperlink" Target="consultantplus://offline/ref=D967A93B0C0D928BD70ADE0BC20624533A669CF9F5CB700787A372B646n5n5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67A93B0C0D928BD70AC006D46A735F3B65C1F1F1C57853DBFC29EB115CF2FDn4n6I" TargetMode="External"/><Relationship Id="rId20" Type="http://schemas.openxmlformats.org/officeDocument/2006/relationships/hyperlink" Target="consultantplus://offline/ref=D967A93B0C0D928BD70ADE0BC206245339679AF5F3CA700787A372B646n5n5I" TargetMode="External"/><Relationship Id="rId29" Type="http://schemas.openxmlformats.org/officeDocument/2006/relationships/hyperlink" Target="consultantplus://offline/ref=D967A93B0C0D928BD70AC006D46A735F3B65C1F1F1C57357DAFC29EB115CF2FD4619DF337882977258C8B5nAn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67A93B0C0D928BD70AC006D46A735F3B65C1F1F1C67A59DFFC29EB115CF2FD4619DF337882977258CCB7nAnBI" TargetMode="External"/><Relationship Id="rId11" Type="http://schemas.openxmlformats.org/officeDocument/2006/relationships/hyperlink" Target="consultantplus://offline/ref=D967A93B0C0D928BD70ADE0BC20624533B6E9CFAF0C4700787A372B646n5n5I" TargetMode="External"/><Relationship Id="rId24" Type="http://schemas.openxmlformats.org/officeDocument/2006/relationships/hyperlink" Target="consultantplus://offline/ref=D967A93B0C0D928BD70ADE0BC20624533A6696F8F4CB700787A372B64655F8AA015686713Dn8nDI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967A93B0C0D928BD70ADE0BC20624533A669EFAF1C0700787A372B646n5n5I" TargetMode="External"/><Relationship Id="rId23" Type="http://schemas.openxmlformats.org/officeDocument/2006/relationships/hyperlink" Target="consultantplus://offline/ref=D967A93B0C0D928BD70AC006D46A735F3B65C1F1F1C67A59DFFC29EB115CF2FD4619DF337882977258CCB7nAn9I" TargetMode="External"/><Relationship Id="rId28" Type="http://schemas.openxmlformats.org/officeDocument/2006/relationships/hyperlink" Target="consultantplus://offline/ref=D967A93B0C0D928BD70AC006D46A735F3B65C1F1F1C57357DAFC29EB115CF2FD4619DF337882977258C8B5nAn7I" TargetMode="External"/><Relationship Id="rId10" Type="http://schemas.openxmlformats.org/officeDocument/2006/relationships/hyperlink" Target="consultantplus://offline/ref=D967A93B0C0D928BD70ADE0BC20624533A6698F9F9952705D6F67CnBn3I" TargetMode="External"/><Relationship Id="rId19" Type="http://schemas.openxmlformats.org/officeDocument/2006/relationships/hyperlink" Target="consultantplus://offline/ref=D967A93B0C0D928BD70AC006D46A735F3B65C1F1F0C07D51DFFC29EB115CF2FDn4n6I" TargetMode="External"/><Relationship Id="rId31" Type="http://schemas.openxmlformats.org/officeDocument/2006/relationships/hyperlink" Target="consultantplus://offline/ref=D967A93B0C0D928BD70AC006D46A735F3B65C1F1F1C57357DDFC29EB115CF2FDn4n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67A93B0C0D928BD70AC006D46A735F3B65C1F1F1C67A59DFFC29EB115CF2FD4619DF337882977258CCB7nAnBI" TargetMode="External"/><Relationship Id="rId14" Type="http://schemas.openxmlformats.org/officeDocument/2006/relationships/hyperlink" Target="consultantplus://offline/ref=D967A93B0C0D928BD70ADE0BC2062453396B9BFCFAC0700787A372B646n5n5I" TargetMode="External"/><Relationship Id="rId22" Type="http://schemas.openxmlformats.org/officeDocument/2006/relationships/hyperlink" Target="consultantplus://offline/ref=D967A93B0C0D928BD70ADE0BC20624533A6E9CFFF2C2700787A372B64655F8AA015686713C8F9673n5nDI" TargetMode="External"/><Relationship Id="rId27" Type="http://schemas.openxmlformats.org/officeDocument/2006/relationships/hyperlink" Target="consultantplus://offline/ref=D967A93B0C0D928BD70ADE0BC20624533B6E9BFDFBCA700787A372B64655F8AA015686733A86n9n1I" TargetMode="External"/><Relationship Id="rId30" Type="http://schemas.openxmlformats.org/officeDocument/2006/relationships/hyperlink" Target="consultantplus://offline/ref=D967A93B0C0D928BD70AC006D46A735F3B65C1F1F1C67A59DFFC29EB115CF2FD4619DF337882977258CCB7nAn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8978</Words>
  <Characters>51178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Мария Петровна</dc:creator>
  <cp:lastModifiedBy>Шубина Мария Петровна</cp:lastModifiedBy>
  <cp:revision>1</cp:revision>
  <dcterms:created xsi:type="dcterms:W3CDTF">2018-09-05T08:39:00Z</dcterms:created>
  <dcterms:modified xsi:type="dcterms:W3CDTF">2018-09-05T08:40:00Z</dcterms:modified>
</cp:coreProperties>
</file>