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7F" w:rsidRPr="00E4057F" w:rsidRDefault="006E0C7F" w:rsidP="00233FD4">
      <w:pPr>
        <w:keepNext/>
        <w:spacing w:after="0" w:line="240" w:lineRule="auto"/>
        <w:jc w:val="center"/>
        <w:outlineLvl w:val="0"/>
        <w:rPr>
          <w:rFonts w:ascii="Times New Roman" w:eastAsia="Times New Roman" w:hAnsi="Times New Roman" w:cs="Times New Roman"/>
          <w:b/>
          <w:bCs/>
          <w:sz w:val="26"/>
          <w:szCs w:val="26"/>
          <w:lang w:eastAsia="ru-RU"/>
        </w:rPr>
      </w:pPr>
      <w:bookmarkStart w:id="0" w:name="_GoBack"/>
      <w:bookmarkEnd w:id="0"/>
      <w:r w:rsidRPr="00E4057F">
        <w:rPr>
          <w:rFonts w:ascii="Times New Roman" w:eastAsia="Times New Roman" w:hAnsi="Times New Roman" w:cs="Times New Roman"/>
          <w:b/>
          <w:bCs/>
          <w:noProof/>
          <w:sz w:val="26"/>
          <w:szCs w:val="26"/>
          <w:lang w:eastAsia="ru-RU"/>
        </w:rPr>
        <w:drawing>
          <wp:inline distT="0" distB="0" distL="0" distR="0" wp14:anchorId="479A34EE" wp14:editId="01ED74F8">
            <wp:extent cx="612140" cy="755650"/>
            <wp:effectExtent l="0" t="0" r="0" b="635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140" cy="755650"/>
                    </a:xfrm>
                    <a:prstGeom prst="rect">
                      <a:avLst/>
                    </a:prstGeom>
                    <a:noFill/>
                    <a:ln>
                      <a:noFill/>
                    </a:ln>
                  </pic:spPr>
                </pic:pic>
              </a:graphicData>
            </a:graphic>
          </wp:inline>
        </w:drawing>
      </w:r>
    </w:p>
    <w:p w:rsidR="006E0C7F" w:rsidRPr="00E4057F" w:rsidRDefault="006E0C7F" w:rsidP="00233FD4">
      <w:pPr>
        <w:spacing w:after="0" w:line="240" w:lineRule="auto"/>
        <w:jc w:val="center"/>
        <w:rPr>
          <w:rFonts w:ascii="Times New Roman" w:eastAsia="Times New Roman" w:hAnsi="Times New Roman" w:cs="Times New Roman"/>
          <w:sz w:val="26"/>
          <w:szCs w:val="26"/>
          <w:lang w:eastAsia="ru-RU"/>
        </w:rPr>
      </w:pPr>
    </w:p>
    <w:p w:rsidR="006E0C7F" w:rsidRPr="00E4057F" w:rsidRDefault="006E0C7F" w:rsidP="00233FD4">
      <w:pPr>
        <w:keepNext/>
        <w:spacing w:after="0" w:line="240" w:lineRule="auto"/>
        <w:jc w:val="center"/>
        <w:outlineLvl w:val="0"/>
        <w:rPr>
          <w:rFonts w:ascii="Times New Roman" w:eastAsia="Times New Roman" w:hAnsi="Times New Roman" w:cs="Times New Roman"/>
          <w:b/>
          <w:iCs/>
          <w:sz w:val="28"/>
          <w:szCs w:val="28"/>
          <w:lang w:eastAsia="ru-RU"/>
        </w:rPr>
      </w:pPr>
      <w:r w:rsidRPr="00E4057F">
        <w:rPr>
          <w:rFonts w:ascii="Times New Roman" w:eastAsia="Times New Roman" w:hAnsi="Times New Roman" w:cs="Times New Roman"/>
          <w:b/>
          <w:iCs/>
          <w:sz w:val="28"/>
          <w:szCs w:val="28"/>
          <w:lang w:eastAsia="ru-RU"/>
        </w:rPr>
        <w:t>Департамент здравоохранения,</w:t>
      </w:r>
    </w:p>
    <w:p w:rsidR="006E0C7F" w:rsidRPr="00E4057F" w:rsidRDefault="006E0C7F" w:rsidP="00233FD4">
      <w:pPr>
        <w:keepNext/>
        <w:spacing w:after="0" w:line="240" w:lineRule="auto"/>
        <w:jc w:val="center"/>
        <w:outlineLvl w:val="0"/>
        <w:rPr>
          <w:rFonts w:ascii="Times New Roman" w:eastAsia="Times New Roman" w:hAnsi="Times New Roman" w:cs="Times New Roman"/>
          <w:b/>
          <w:iCs/>
          <w:sz w:val="28"/>
          <w:szCs w:val="28"/>
          <w:lang w:eastAsia="ru-RU"/>
        </w:rPr>
      </w:pPr>
      <w:r w:rsidRPr="00E4057F">
        <w:rPr>
          <w:rFonts w:ascii="Times New Roman" w:eastAsia="Times New Roman" w:hAnsi="Times New Roman" w:cs="Times New Roman"/>
          <w:b/>
          <w:iCs/>
          <w:sz w:val="28"/>
          <w:szCs w:val="28"/>
          <w:lang w:eastAsia="ru-RU"/>
        </w:rPr>
        <w:t>труда и социальной защиты населения</w:t>
      </w:r>
    </w:p>
    <w:p w:rsidR="006E0C7F" w:rsidRPr="00E4057F" w:rsidRDefault="006E0C7F" w:rsidP="00233FD4">
      <w:pPr>
        <w:keepNext/>
        <w:spacing w:after="0" w:line="240" w:lineRule="auto"/>
        <w:jc w:val="center"/>
        <w:outlineLvl w:val="0"/>
        <w:rPr>
          <w:rFonts w:ascii="Times New Roman" w:eastAsia="Times New Roman" w:hAnsi="Times New Roman" w:cs="Times New Roman"/>
          <w:b/>
          <w:bCs/>
          <w:i/>
          <w:iCs/>
          <w:sz w:val="28"/>
          <w:szCs w:val="28"/>
          <w:lang w:eastAsia="ru-RU"/>
        </w:rPr>
      </w:pPr>
      <w:r w:rsidRPr="00E4057F">
        <w:rPr>
          <w:rFonts w:ascii="Times New Roman" w:eastAsia="Times New Roman" w:hAnsi="Times New Roman" w:cs="Times New Roman"/>
          <w:b/>
          <w:bCs/>
          <w:iCs/>
          <w:sz w:val="28"/>
          <w:szCs w:val="28"/>
          <w:lang w:eastAsia="ru-RU"/>
        </w:rPr>
        <w:t>Ненецкого автономного округа</w:t>
      </w:r>
    </w:p>
    <w:p w:rsidR="006E0C7F" w:rsidRPr="00E4057F" w:rsidRDefault="006E0C7F" w:rsidP="00233FD4">
      <w:pPr>
        <w:keepNext/>
        <w:spacing w:after="0" w:line="240" w:lineRule="auto"/>
        <w:jc w:val="center"/>
        <w:outlineLvl w:val="0"/>
        <w:rPr>
          <w:rFonts w:ascii="Times New Roman" w:eastAsia="Times New Roman" w:hAnsi="Times New Roman" w:cs="Times New Roman"/>
          <w:b/>
          <w:bCs/>
          <w:iCs/>
          <w:sz w:val="28"/>
          <w:szCs w:val="28"/>
          <w:lang w:eastAsia="ru-RU"/>
        </w:rPr>
      </w:pPr>
    </w:p>
    <w:p w:rsidR="006E0C7F" w:rsidRPr="00E4057F" w:rsidRDefault="006E0C7F" w:rsidP="00233FD4">
      <w:pPr>
        <w:keepNext/>
        <w:spacing w:after="0" w:line="240" w:lineRule="auto"/>
        <w:jc w:val="center"/>
        <w:outlineLvl w:val="0"/>
        <w:rPr>
          <w:rFonts w:ascii="Times New Roman" w:eastAsia="Times New Roman" w:hAnsi="Times New Roman" w:cs="Times New Roman"/>
          <w:b/>
          <w:bCs/>
          <w:iCs/>
          <w:caps/>
          <w:sz w:val="28"/>
          <w:szCs w:val="28"/>
          <w:lang w:eastAsia="ru-RU"/>
        </w:rPr>
      </w:pPr>
      <w:r w:rsidRPr="00E4057F">
        <w:rPr>
          <w:rFonts w:ascii="Times New Roman" w:eastAsia="Times New Roman" w:hAnsi="Times New Roman" w:cs="Times New Roman"/>
          <w:b/>
          <w:bCs/>
          <w:iCs/>
          <w:caps/>
          <w:sz w:val="28"/>
          <w:szCs w:val="28"/>
          <w:lang w:eastAsia="ru-RU"/>
        </w:rPr>
        <w:t>приказ</w:t>
      </w:r>
    </w:p>
    <w:p w:rsidR="006E0C7F" w:rsidRPr="00E4057F" w:rsidRDefault="006E0C7F" w:rsidP="00233FD4">
      <w:pPr>
        <w:spacing w:after="0" w:line="240" w:lineRule="auto"/>
        <w:jc w:val="center"/>
        <w:rPr>
          <w:rFonts w:ascii="Times New Roman" w:eastAsia="Times New Roman" w:hAnsi="Times New Roman" w:cs="Times New Roman"/>
          <w:sz w:val="28"/>
          <w:szCs w:val="28"/>
          <w:lang w:eastAsia="ru-RU"/>
        </w:rPr>
      </w:pPr>
    </w:p>
    <w:p w:rsidR="006E0C7F" w:rsidRPr="00E4057F" w:rsidRDefault="006E0C7F" w:rsidP="00233FD4">
      <w:pPr>
        <w:spacing w:after="0" w:line="240" w:lineRule="auto"/>
        <w:jc w:val="center"/>
        <w:rPr>
          <w:rFonts w:ascii="Times New Roman" w:eastAsia="Times New Roman" w:hAnsi="Times New Roman" w:cs="Times New Roman"/>
          <w:sz w:val="28"/>
          <w:szCs w:val="28"/>
          <w:lang w:eastAsia="ru-RU"/>
        </w:rPr>
      </w:pPr>
    </w:p>
    <w:p w:rsidR="006E0C7F" w:rsidRPr="00E4057F" w:rsidRDefault="006F39B5" w:rsidP="00233FD4">
      <w:pPr>
        <w:spacing w:after="0" w:line="240" w:lineRule="auto"/>
        <w:jc w:val="center"/>
        <w:rPr>
          <w:rFonts w:ascii="Times New Roman" w:eastAsia="Times New Roman" w:hAnsi="Times New Roman" w:cs="Times New Roman"/>
          <w:sz w:val="28"/>
          <w:szCs w:val="28"/>
          <w:lang w:eastAsia="ru-RU"/>
        </w:rPr>
      </w:pPr>
      <w:r w:rsidRPr="00E4057F">
        <w:rPr>
          <w:rFonts w:ascii="Times New Roman" w:eastAsia="Times New Roman" w:hAnsi="Times New Roman" w:cs="Times New Roman"/>
          <w:sz w:val="28"/>
          <w:szCs w:val="28"/>
          <w:lang w:eastAsia="ru-RU"/>
        </w:rPr>
        <w:t>от 10 июля</w:t>
      </w:r>
      <w:r w:rsidR="006E0C7F" w:rsidRPr="00E4057F">
        <w:rPr>
          <w:rFonts w:ascii="Times New Roman" w:eastAsia="Times New Roman" w:hAnsi="Times New Roman" w:cs="Times New Roman"/>
          <w:sz w:val="28"/>
          <w:szCs w:val="28"/>
          <w:lang w:eastAsia="ru-RU"/>
        </w:rPr>
        <w:t xml:space="preserve"> 201</w:t>
      </w:r>
      <w:r w:rsidR="00505BF8" w:rsidRPr="00E4057F">
        <w:rPr>
          <w:rFonts w:ascii="Times New Roman" w:eastAsia="Times New Roman" w:hAnsi="Times New Roman" w:cs="Times New Roman"/>
          <w:sz w:val="28"/>
          <w:szCs w:val="28"/>
          <w:lang w:eastAsia="ru-RU"/>
        </w:rPr>
        <w:t>8</w:t>
      </w:r>
      <w:r w:rsidRPr="00E4057F">
        <w:rPr>
          <w:rFonts w:ascii="Times New Roman" w:eastAsia="Times New Roman" w:hAnsi="Times New Roman" w:cs="Times New Roman"/>
          <w:sz w:val="28"/>
          <w:szCs w:val="28"/>
          <w:lang w:eastAsia="ru-RU"/>
        </w:rPr>
        <w:t xml:space="preserve"> г. № 34</w:t>
      </w:r>
    </w:p>
    <w:p w:rsidR="006E0C7F" w:rsidRPr="00E4057F" w:rsidRDefault="006E0C7F" w:rsidP="00233FD4">
      <w:pPr>
        <w:keepNext/>
        <w:spacing w:after="0" w:line="240" w:lineRule="auto"/>
        <w:jc w:val="center"/>
        <w:outlineLvl w:val="0"/>
        <w:rPr>
          <w:rFonts w:ascii="Times New Roman" w:eastAsia="Times New Roman" w:hAnsi="Times New Roman" w:cs="Times New Roman"/>
          <w:bCs/>
          <w:sz w:val="28"/>
          <w:szCs w:val="28"/>
          <w:lang w:eastAsia="ru-RU"/>
        </w:rPr>
      </w:pPr>
      <w:r w:rsidRPr="00E4057F">
        <w:rPr>
          <w:rFonts w:ascii="Times New Roman" w:eastAsia="Times New Roman" w:hAnsi="Times New Roman" w:cs="Times New Roman"/>
          <w:bCs/>
          <w:sz w:val="28"/>
          <w:szCs w:val="28"/>
          <w:lang w:eastAsia="ru-RU"/>
        </w:rPr>
        <w:t>г. Нарьян-Мар</w:t>
      </w:r>
    </w:p>
    <w:p w:rsidR="006E0C7F" w:rsidRPr="00E4057F" w:rsidRDefault="006E0C7F" w:rsidP="00233FD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E0C7F" w:rsidRPr="00E4057F" w:rsidRDefault="006E0C7F" w:rsidP="00233FD4">
      <w:pPr>
        <w:spacing w:after="0" w:line="240" w:lineRule="auto"/>
        <w:jc w:val="center"/>
        <w:rPr>
          <w:rFonts w:ascii="Times New Roman" w:eastAsia="Times New Roman" w:hAnsi="Times New Roman" w:cs="Times New Roman"/>
          <w:b/>
          <w:sz w:val="28"/>
          <w:szCs w:val="28"/>
          <w:lang w:eastAsia="ru-RU"/>
        </w:rPr>
      </w:pPr>
      <w:bookmarkStart w:id="1" w:name="OLE_LINK10"/>
      <w:r w:rsidRPr="00E4057F">
        <w:rPr>
          <w:rFonts w:ascii="Times New Roman" w:eastAsia="Times New Roman" w:hAnsi="Times New Roman" w:cs="Times New Roman"/>
          <w:b/>
          <w:sz w:val="28"/>
          <w:szCs w:val="28"/>
          <w:lang w:eastAsia="ru-RU"/>
        </w:rPr>
        <w:t xml:space="preserve">О внесении изменений </w:t>
      </w:r>
      <w:bookmarkStart w:id="2" w:name="OLE_LINK5"/>
      <w:bookmarkStart w:id="3" w:name="OLE_LINK6"/>
      <w:bookmarkStart w:id="4" w:name="OLE_LINK7"/>
      <w:r w:rsidRPr="00E4057F">
        <w:rPr>
          <w:rFonts w:ascii="Times New Roman" w:eastAsia="Times New Roman" w:hAnsi="Times New Roman" w:cs="Times New Roman"/>
          <w:b/>
          <w:sz w:val="28"/>
          <w:szCs w:val="28"/>
          <w:lang w:eastAsia="ru-RU"/>
        </w:rPr>
        <w:t xml:space="preserve">в </w:t>
      </w:r>
      <w:bookmarkEnd w:id="1"/>
      <w:bookmarkEnd w:id="2"/>
      <w:bookmarkEnd w:id="3"/>
      <w:bookmarkEnd w:id="4"/>
      <w:r w:rsidRPr="00E4057F">
        <w:rPr>
          <w:rFonts w:ascii="Times New Roman" w:eastAsia="Times New Roman" w:hAnsi="Times New Roman" w:cs="Times New Roman"/>
          <w:b/>
          <w:sz w:val="28"/>
          <w:szCs w:val="28"/>
          <w:lang w:eastAsia="ru-RU"/>
        </w:rPr>
        <w:t xml:space="preserve">отдельные </w:t>
      </w:r>
    </w:p>
    <w:p w:rsidR="006E0C7F" w:rsidRPr="00E4057F" w:rsidRDefault="006E0C7F" w:rsidP="00233FD4">
      <w:pPr>
        <w:spacing w:after="0" w:line="240" w:lineRule="auto"/>
        <w:jc w:val="center"/>
        <w:rPr>
          <w:rFonts w:ascii="Times New Roman" w:eastAsia="Times New Roman" w:hAnsi="Times New Roman" w:cs="Times New Roman"/>
          <w:b/>
          <w:sz w:val="28"/>
          <w:szCs w:val="28"/>
          <w:lang w:eastAsia="ru-RU"/>
        </w:rPr>
      </w:pPr>
      <w:r w:rsidRPr="00E4057F">
        <w:rPr>
          <w:rFonts w:ascii="Times New Roman" w:eastAsia="Times New Roman" w:hAnsi="Times New Roman" w:cs="Times New Roman"/>
          <w:b/>
          <w:sz w:val="28"/>
          <w:szCs w:val="28"/>
          <w:lang w:eastAsia="ru-RU"/>
        </w:rPr>
        <w:t>приказы Департамент</w:t>
      </w:r>
      <w:r w:rsidR="004C0735" w:rsidRPr="00E4057F">
        <w:rPr>
          <w:rFonts w:ascii="Times New Roman" w:eastAsia="Times New Roman" w:hAnsi="Times New Roman" w:cs="Times New Roman"/>
          <w:b/>
          <w:sz w:val="28"/>
          <w:szCs w:val="28"/>
          <w:lang w:eastAsia="ru-RU"/>
        </w:rPr>
        <w:t>а</w:t>
      </w:r>
      <w:r w:rsidRPr="00E4057F">
        <w:rPr>
          <w:rFonts w:ascii="Times New Roman" w:eastAsia="Times New Roman" w:hAnsi="Times New Roman" w:cs="Times New Roman"/>
          <w:b/>
          <w:sz w:val="28"/>
          <w:szCs w:val="28"/>
          <w:lang w:eastAsia="ru-RU"/>
        </w:rPr>
        <w:t xml:space="preserve"> здравоохранения,</w:t>
      </w:r>
    </w:p>
    <w:p w:rsidR="006E0C7F" w:rsidRPr="00E4057F" w:rsidRDefault="006E0C7F" w:rsidP="00233FD4">
      <w:pPr>
        <w:spacing w:after="0" w:line="240" w:lineRule="auto"/>
        <w:jc w:val="center"/>
        <w:rPr>
          <w:rFonts w:ascii="Times New Roman" w:eastAsia="Times New Roman" w:hAnsi="Times New Roman" w:cs="Times New Roman"/>
          <w:b/>
          <w:sz w:val="28"/>
          <w:szCs w:val="28"/>
          <w:lang w:eastAsia="ru-RU"/>
        </w:rPr>
      </w:pPr>
      <w:r w:rsidRPr="00E4057F">
        <w:rPr>
          <w:rFonts w:ascii="Times New Roman" w:eastAsia="Times New Roman" w:hAnsi="Times New Roman" w:cs="Times New Roman"/>
          <w:b/>
          <w:sz w:val="28"/>
          <w:szCs w:val="28"/>
          <w:lang w:eastAsia="ru-RU"/>
        </w:rPr>
        <w:t>труда и социальной защиты населения</w:t>
      </w:r>
    </w:p>
    <w:p w:rsidR="006E0C7F" w:rsidRPr="00E4057F" w:rsidRDefault="006E0C7F" w:rsidP="00233FD4">
      <w:pPr>
        <w:spacing w:after="0" w:line="240" w:lineRule="auto"/>
        <w:jc w:val="center"/>
        <w:rPr>
          <w:rFonts w:ascii="Times New Roman" w:eastAsia="Times New Roman" w:hAnsi="Times New Roman" w:cs="Times New Roman"/>
          <w:b/>
          <w:sz w:val="28"/>
          <w:szCs w:val="28"/>
          <w:lang w:eastAsia="ru-RU"/>
        </w:rPr>
      </w:pPr>
      <w:r w:rsidRPr="00E4057F">
        <w:rPr>
          <w:rFonts w:ascii="Times New Roman" w:eastAsia="Times New Roman" w:hAnsi="Times New Roman" w:cs="Times New Roman"/>
          <w:b/>
          <w:sz w:val="28"/>
          <w:szCs w:val="28"/>
          <w:lang w:eastAsia="ru-RU"/>
        </w:rPr>
        <w:t>Ненецкого автономного округа</w:t>
      </w:r>
    </w:p>
    <w:p w:rsidR="006E0C7F" w:rsidRPr="00E4057F" w:rsidRDefault="006E0C7F" w:rsidP="00233FD4">
      <w:pPr>
        <w:keepNext/>
        <w:spacing w:after="0" w:line="240" w:lineRule="auto"/>
        <w:jc w:val="both"/>
        <w:outlineLvl w:val="3"/>
        <w:rPr>
          <w:rFonts w:ascii="Times New Roman" w:eastAsia="Times New Roman" w:hAnsi="Times New Roman" w:cs="Times New Roman"/>
          <w:sz w:val="28"/>
          <w:szCs w:val="26"/>
          <w:lang w:eastAsia="ru-RU"/>
        </w:rPr>
      </w:pPr>
    </w:p>
    <w:p w:rsidR="006E0C7F" w:rsidRPr="00E4057F" w:rsidRDefault="006E0C7F" w:rsidP="00233FD4">
      <w:pPr>
        <w:keepNext/>
        <w:spacing w:after="0" w:line="240" w:lineRule="auto"/>
        <w:jc w:val="both"/>
        <w:outlineLvl w:val="3"/>
        <w:rPr>
          <w:rFonts w:ascii="Times New Roman" w:eastAsia="Times New Roman" w:hAnsi="Times New Roman" w:cs="Times New Roman"/>
          <w:sz w:val="28"/>
          <w:szCs w:val="26"/>
          <w:lang w:eastAsia="ru-RU"/>
        </w:rPr>
      </w:pPr>
    </w:p>
    <w:p w:rsidR="006E0C7F" w:rsidRPr="00E4057F" w:rsidRDefault="006E0C7F" w:rsidP="00233FD4">
      <w:pPr>
        <w:keepNext/>
        <w:spacing w:after="0" w:line="240" w:lineRule="auto"/>
        <w:ind w:firstLine="709"/>
        <w:jc w:val="both"/>
        <w:outlineLvl w:val="3"/>
        <w:rPr>
          <w:rFonts w:ascii="Times New Roman" w:eastAsia="Times New Roman" w:hAnsi="Times New Roman" w:cs="Times New Roman"/>
          <w:sz w:val="28"/>
          <w:szCs w:val="28"/>
          <w:lang w:eastAsia="ru-RU"/>
        </w:rPr>
      </w:pPr>
      <w:r w:rsidRPr="00E4057F">
        <w:rPr>
          <w:rFonts w:ascii="Times New Roman" w:eastAsia="Times New Roman" w:hAnsi="Times New Roman" w:cs="Times New Roman"/>
          <w:sz w:val="28"/>
          <w:szCs w:val="28"/>
          <w:lang w:eastAsia="ru-RU"/>
        </w:rPr>
        <w:t>В соответствии с постановлением Администрации Ненецкого автономного округа от 11.08.2016 № 260-п «О совершенствовании систем оплаты труда работников государственных учреждений Ненецкого автономного округа» ПРИКАЗЫВАЮ:</w:t>
      </w:r>
    </w:p>
    <w:p w:rsidR="006E0C7F" w:rsidRPr="00E4057F" w:rsidRDefault="006E0C7F" w:rsidP="00233FD4">
      <w:pPr>
        <w:pStyle w:val="ConsPlusNormal"/>
        <w:ind w:firstLine="709"/>
        <w:jc w:val="both"/>
      </w:pPr>
      <w:r w:rsidRPr="00E4057F">
        <w:t xml:space="preserve">1. Утвердить изменения в отдельные </w:t>
      </w:r>
      <w:r w:rsidR="006E448A" w:rsidRPr="00E4057F">
        <w:t>приказы Департамент здравоохранения, труда и социальной защиты населения Ненецкого автономного округа</w:t>
      </w:r>
      <w:r w:rsidRPr="00E4057F">
        <w:t xml:space="preserve"> согласно Приложению.</w:t>
      </w:r>
    </w:p>
    <w:p w:rsidR="006E0C7F" w:rsidRPr="00E4057F" w:rsidRDefault="006E0C7F" w:rsidP="00233F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4057F">
        <w:rPr>
          <w:rFonts w:ascii="Times New Roman" w:hAnsi="Times New Roman" w:cs="Times New Roman"/>
          <w:sz w:val="28"/>
          <w:szCs w:val="28"/>
        </w:rPr>
        <w:t>2. </w:t>
      </w:r>
      <w:r w:rsidR="009A0338" w:rsidRPr="00E4057F">
        <w:rPr>
          <w:rFonts w:ascii="Times New Roman" w:hAnsi="Times New Roman" w:cs="Times New Roman"/>
          <w:sz w:val="28"/>
          <w:szCs w:val="28"/>
        </w:rPr>
        <w:t>Настоящий приказ вступает в силу через 10 дней после его официального опубликования.</w:t>
      </w:r>
    </w:p>
    <w:p w:rsidR="006E0C7F" w:rsidRPr="00E4057F" w:rsidRDefault="006E0C7F" w:rsidP="00233F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E0C7F" w:rsidRPr="00E4057F" w:rsidRDefault="006E0C7F" w:rsidP="00233F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E0C7F" w:rsidRPr="00E4057F" w:rsidRDefault="006E0C7F" w:rsidP="00233FD4">
      <w:pPr>
        <w:tabs>
          <w:tab w:val="right" w:pos="9213"/>
        </w:tabs>
        <w:spacing w:after="0" w:line="240" w:lineRule="auto"/>
        <w:jc w:val="both"/>
        <w:rPr>
          <w:rFonts w:ascii="Times New Roman" w:eastAsia="Times New Roman" w:hAnsi="Times New Roman" w:cs="Times New Roman"/>
          <w:spacing w:val="-7"/>
          <w:sz w:val="28"/>
          <w:szCs w:val="28"/>
          <w:lang w:eastAsia="ru-RU"/>
        </w:rPr>
      </w:pPr>
    </w:p>
    <w:p w:rsidR="009A0338" w:rsidRPr="00E4057F" w:rsidRDefault="009A0338" w:rsidP="00233FD4">
      <w:pPr>
        <w:tabs>
          <w:tab w:val="right" w:pos="9354"/>
        </w:tabs>
        <w:spacing w:after="0" w:line="240" w:lineRule="auto"/>
        <w:ind w:right="-1"/>
        <w:jc w:val="both"/>
        <w:rPr>
          <w:rFonts w:ascii="Times New Roman" w:eastAsia="Times New Roman" w:hAnsi="Times New Roman" w:cs="Times New Roman"/>
          <w:color w:val="000000"/>
          <w:spacing w:val="-7"/>
          <w:sz w:val="28"/>
          <w:szCs w:val="28"/>
          <w:lang w:eastAsia="ru-RU"/>
        </w:rPr>
      </w:pPr>
      <w:r w:rsidRPr="00E4057F">
        <w:rPr>
          <w:rFonts w:ascii="Times New Roman" w:eastAsia="Times New Roman" w:hAnsi="Times New Roman" w:cs="Times New Roman"/>
          <w:color w:val="000000"/>
          <w:spacing w:val="-7"/>
          <w:sz w:val="28"/>
          <w:szCs w:val="28"/>
          <w:lang w:eastAsia="ru-RU"/>
        </w:rPr>
        <w:t xml:space="preserve">Исполняющий обязанности </w:t>
      </w:r>
    </w:p>
    <w:p w:rsidR="009A0338" w:rsidRPr="00E4057F" w:rsidRDefault="009A0338" w:rsidP="00233FD4">
      <w:pPr>
        <w:tabs>
          <w:tab w:val="right" w:pos="9354"/>
        </w:tabs>
        <w:spacing w:after="0" w:line="240" w:lineRule="auto"/>
        <w:ind w:right="-1"/>
        <w:jc w:val="both"/>
        <w:rPr>
          <w:rFonts w:ascii="Times New Roman" w:eastAsia="Times New Roman" w:hAnsi="Times New Roman" w:cs="Times New Roman"/>
          <w:color w:val="000000"/>
          <w:spacing w:val="-7"/>
          <w:sz w:val="28"/>
          <w:szCs w:val="28"/>
          <w:lang w:eastAsia="ru-RU"/>
        </w:rPr>
      </w:pPr>
      <w:r w:rsidRPr="00E4057F">
        <w:rPr>
          <w:rFonts w:ascii="Times New Roman" w:eastAsia="Times New Roman" w:hAnsi="Times New Roman" w:cs="Times New Roman"/>
          <w:color w:val="000000"/>
          <w:spacing w:val="-7"/>
          <w:sz w:val="28"/>
          <w:szCs w:val="28"/>
          <w:lang w:eastAsia="ru-RU"/>
        </w:rPr>
        <w:t>руководителя</w:t>
      </w:r>
      <w:r w:rsidR="006E0C7F" w:rsidRPr="00E4057F">
        <w:rPr>
          <w:rFonts w:ascii="Times New Roman" w:eastAsia="Times New Roman" w:hAnsi="Times New Roman" w:cs="Times New Roman"/>
          <w:color w:val="000000"/>
          <w:spacing w:val="-7"/>
          <w:sz w:val="28"/>
          <w:szCs w:val="28"/>
          <w:lang w:eastAsia="ru-RU"/>
        </w:rPr>
        <w:t xml:space="preserve"> Департамента здравоохранения, </w:t>
      </w:r>
    </w:p>
    <w:p w:rsidR="009A0338" w:rsidRPr="00E4057F" w:rsidRDefault="006E0C7F" w:rsidP="00233FD4">
      <w:pPr>
        <w:tabs>
          <w:tab w:val="right" w:pos="9354"/>
        </w:tabs>
        <w:spacing w:after="0" w:line="240" w:lineRule="auto"/>
        <w:ind w:right="-1"/>
        <w:jc w:val="both"/>
        <w:rPr>
          <w:rFonts w:ascii="Times New Roman" w:eastAsia="Times New Roman" w:hAnsi="Times New Roman" w:cs="Times New Roman"/>
          <w:color w:val="000000"/>
          <w:spacing w:val="-7"/>
          <w:sz w:val="28"/>
          <w:szCs w:val="28"/>
          <w:lang w:eastAsia="ru-RU"/>
        </w:rPr>
      </w:pPr>
      <w:r w:rsidRPr="00E4057F">
        <w:rPr>
          <w:rFonts w:ascii="Times New Roman" w:eastAsia="Times New Roman" w:hAnsi="Times New Roman" w:cs="Times New Roman"/>
          <w:color w:val="000000"/>
          <w:spacing w:val="-7"/>
          <w:sz w:val="28"/>
          <w:szCs w:val="28"/>
          <w:lang w:eastAsia="ru-RU"/>
        </w:rPr>
        <w:t>труда и</w:t>
      </w:r>
      <w:r w:rsidR="009A0338" w:rsidRPr="00E4057F">
        <w:rPr>
          <w:rFonts w:ascii="Times New Roman" w:eastAsia="Times New Roman" w:hAnsi="Times New Roman" w:cs="Times New Roman"/>
          <w:color w:val="000000"/>
          <w:spacing w:val="-7"/>
          <w:sz w:val="28"/>
          <w:szCs w:val="28"/>
          <w:lang w:eastAsia="ru-RU"/>
        </w:rPr>
        <w:t xml:space="preserve"> </w:t>
      </w:r>
      <w:r w:rsidRPr="00E4057F">
        <w:rPr>
          <w:rFonts w:ascii="Times New Roman" w:eastAsia="Times New Roman" w:hAnsi="Times New Roman" w:cs="Times New Roman"/>
          <w:color w:val="000000"/>
          <w:spacing w:val="-7"/>
          <w:sz w:val="28"/>
          <w:szCs w:val="28"/>
          <w:lang w:eastAsia="ru-RU"/>
        </w:rPr>
        <w:t xml:space="preserve"> социальной защиты населения </w:t>
      </w:r>
    </w:p>
    <w:p w:rsidR="006E0C7F" w:rsidRPr="00E4057F" w:rsidRDefault="006E0C7F" w:rsidP="00233FD4">
      <w:pPr>
        <w:tabs>
          <w:tab w:val="right" w:pos="9354"/>
        </w:tabs>
        <w:spacing w:after="0" w:line="240" w:lineRule="auto"/>
        <w:ind w:right="-1"/>
        <w:jc w:val="both"/>
        <w:rPr>
          <w:rFonts w:ascii="Times New Roman" w:eastAsia="Times New Roman" w:hAnsi="Times New Roman" w:cs="Times New Roman"/>
          <w:color w:val="000000"/>
          <w:sz w:val="28"/>
          <w:szCs w:val="28"/>
          <w:lang w:eastAsia="ru-RU"/>
        </w:rPr>
      </w:pPr>
      <w:r w:rsidRPr="00E4057F">
        <w:rPr>
          <w:rFonts w:ascii="Times New Roman" w:eastAsia="Times New Roman" w:hAnsi="Times New Roman" w:cs="Times New Roman"/>
          <w:color w:val="000000"/>
          <w:spacing w:val="-7"/>
          <w:sz w:val="28"/>
          <w:szCs w:val="28"/>
          <w:lang w:eastAsia="ru-RU"/>
        </w:rPr>
        <w:t>Ненецкого автономного округа</w:t>
      </w:r>
      <w:r w:rsidRPr="00E4057F">
        <w:rPr>
          <w:rFonts w:ascii="Times New Roman" w:eastAsia="Times New Roman" w:hAnsi="Times New Roman" w:cs="Times New Roman"/>
          <w:color w:val="000000"/>
          <w:spacing w:val="-7"/>
          <w:sz w:val="28"/>
          <w:szCs w:val="28"/>
          <w:lang w:eastAsia="ru-RU"/>
        </w:rPr>
        <w:tab/>
        <w:t xml:space="preserve">    </w:t>
      </w:r>
      <w:r w:rsidR="009A0338" w:rsidRPr="00E4057F">
        <w:rPr>
          <w:rFonts w:ascii="Times New Roman" w:eastAsia="Times New Roman" w:hAnsi="Times New Roman" w:cs="Times New Roman"/>
          <w:color w:val="000000"/>
          <w:spacing w:val="-7"/>
          <w:sz w:val="28"/>
          <w:szCs w:val="28"/>
          <w:lang w:eastAsia="ru-RU"/>
        </w:rPr>
        <w:t>О.В. Сыропятова</w:t>
      </w:r>
    </w:p>
    <w:p w:rsidR="006E448A" w:rsidRPr="00E4057F" w:rsidRDefault="00B62A71" w:rsidP="00233FD4">
      <w:r w:rsidRPr="00E4057F">
        <w:br w:type="page"/>
      </w:r>
    </w:p>
    <w:p w:rsidR="006E448A" w:rsidRPr="00E4057F" w:rsidRDefault="006E448A" w:rsidP="00233FD4">
      <w:pPr>
        <w:sectPr w:rsidR="006E448A" w:rsidRPr="00E4057F" w:rsidSect="006E448A">
          <w:headerReference w:type="default" r:id="rId8"/>
          <w:pgSz w:w="11906" w:h="16838"/>
          <w:pgMar w:top="1134" w:right="850" w:bottom="1134" w:left="1701" w:header="708" w:footer="708" w:gutter="0"/>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9"/>
      </w:tblGrid>
      <w:tr w:rsidR="006E448A" w:rsidRPr="00E4057F" w:rsidTr="005F5B22">
        <w:tc>
          <w:tcPr>
            <w:tcW w:w="5353" w:type="dxa"/>
          </w:tcPr>
          <w:p w:rsidR="006E448A" w:rsidRPr="00E4057F" w:rsidRDefault="006E448A" w:rsidP="00233FD4">
            <w:pPr>
              <w:jc w:val="right"/>
              <w:outlineLvl w:val="0"/>
              <w:rPr>
                <w:rFonts w:ascii="Times New Roman" w:hAnsi="Times New Roman"/>
                <w:sz w:val="26"/>
                <w:szCs w:val="26"/>
              </w:rPr>
            </w:pPr>
          </w:p>
        </w:tc>
        <w:tc>
          <w:tcPr>
            <w:tcW w:w="4219" w:type="dxa"/>
            <w:hideMark/>
          </w:tcPr>
          <w:p w:rsidR="006E448A" w:rsidRPr="00E4057F" w:rsidRDefault="006E448A" w:rsidP="00233FD4">
            <w:pPr>
              <w:outlineLvl w:val="0"/>
              <w:rPr>
                <w:rFonts w:ascii="Times New Roman" w:hAnsi="Times New Roman"/>
                <w:sz w:val="28"/>
                <w:szCs w:val="26"/>
              </w:rPr>
            </w:pPr>
            <w:r w:rsidRPr="00E4057F">
              <w:rPr>
                <w:rFonts w:ascii="Times New Roman" w:hAnsi="Times New Roman"/>
                <w:sz w:val="28"/>
                <w:szCs w:val="26"/>
              </w:rPr>
              <w:t>Приложение</w:t>
            </w:r>
          </w:p>
          <w:p w:rsidR="006E448A" w:rsidRPr="00E4057F" w:rsidRDefault="006E448A" w:rsidP="00233FD4">
            <w:pPr>
              <w:outlineLvl w:val="0"/>
              <w:rPr>
                <w:rFonts w:ascii="Times New Roman" w:hAnsi="Times New Roman"/>
                <w:sz w:val="28"/>
                <w:szCs w:val="26"/>
              </w:rPr>
            </w:pPr>
            <w:r w:rsidRPr="00E4057F">
              <w:rPr>
                <w:rFonts w:ascii="Times New Roman" w:hAnsi="Times New Roman"/>
                <w:sz w:val="28"/>
                <w:szCs w:val="26"/>
              </w:rPr>
              <w:t>к приказу Департамента здравоохранения, труда и социальной защиты населения Ненецкого автономного округа</w:t>
            </w:r>
          </w:p>
          <w:p w:rsidR="006E448A" w:rsidRPr="00E4057F" w:rsidRDefault="006F39B5" w:rsidP="00233FD4">
            <w:pPr>
              <w:outlineLvl w:val="0"/>
              <w:rPr>
                <w:rFonts w:ascii="Times New Roman" w:hAnsi="Times New Roman"/>
                <w:sz w:val="28"/>
                <w:szCs w:val="26"/>
              </w:rPr>
            </w:pPr>
            <w:r w:rsidRPr="00E4057F">
              <w:rPr>
                <w:rFonts w:ascii="Times New Roman" w:hAnsi="Times New Roman"/>
                <w:sz w:val="28"/>
                <w:szCs w:val="26"/>
              </w:rPr>
              <w:t>от 10.07.</w:t>
            </w:r>
            <w:r w:rsidR="006E448A" w:rsidRPr="00E4057F">
              <w:rPr>
                <w:rFonts w:ascii="Times New Roman" w:hAnsi="Times New Roman"/>
                <w:sz w:val="28"/>
                <w:szCs w:val="26"/>
              </w:rPr>
              <w:t>201</w:t>
            </w:r>
            <w:r w:rsidR="00567231" w:rsidRPr="00E4057F">
              <w:rPr>
                <w:rFonts w:ascii="Times New Roman" w:hAnsi="Times New Roman"/>
                <w:sz w:val="28"/>
                <w:szCs w:val="26"/>
              </w:rPr>
              <w:t>8</w:t>
            </w:r>
            <w:r w:rsidRPr="00E4057F">
              <w:rPr>
                <w:rFonts w:ascii="Times New Roman" w:hAnsi="Times New Roman"/>
                <w:sz w:val="28"/>
                <w:szCs w:val="26"/>
              </w:rPr>
              <w:t xml:space="preserve"> № 34</w:t>
            </w:r>
          </w:p>
          <w:p w:rsidR="006E448A" w:rsidRPr="00E4057F" w:rsidRDefault="006E448A" w:rsidP="00233FD4">
            <w:pPr>
              <w:outlineLvl w:val="0"/>
              <w:rPr>
                <w:rFonts w:ascii="Times New Roman" w:hAnsi="Times New Roman"/>
                <w:sz w:val="28"/>
                <w:szCs w:val="26"/>
              </w:rPr>
            </w:pPr>
            <w:r w:rsidRPr="00E4057F">
              <w:rPr>
                <w:rFonts w:ascii="Times New Roman" w:hAnsi="Times New Roman"/>
                <w:sz w:val="28"/>
                <w:szCs w:val="26"/>
              </w:rPr>
              <w:t>«О внесении изменений в отдельные  приказы Департамент</w:t>
            </w:r>
            <w:r w:rsidR="004C0735" w:rsidRPr="00E4057F">
              <w:rPr>
                <w:rFonts w:ascii="Times New Roman" w:hAnsi="Times New Roman"/>
                <w:sz w:val="28"/>
                <w:szCs w:val="26"/>
              </w:rPr>
              <w:t>а</w:t>
            </w:r>
            <w:r w:rsidRPr="00E4057F">
              <w:rPr>
                <w:rFonts w:ascii="Times New Roman" w:hAnsi="Times New Roman"/>
                <w:sz w:val="28"/>
                <w:szCs w:val="26"/>
              </w:rPr>
              <w:t xml:space="preserve"> здравоохранения, труда и социальной защиты населения Ненецкого автономного округа»</w:t>
            </w:r>
          </w:p>
        </w:tc>
      </w:tr>
    </w:tbl>
    <w:p w:rsidR="006E448A" w:rsidRPr="00E4057F" w:rsidRDefault="006E448A" w:rsidP="00233FD4">
      <w:pPr>
        <w:autoSpaceDE w:val="0"/>
        <w:autoSpaceDN w:val="0"/>
        <w:adjustRightInd w:val="0"/>
        <w:spacing w:after="0" w:line="240" w:lineRule="auto"/>
        <w:jc w:val="right"/>
        <w:outlineLvl w:val="0"/>
        <w:rPr>
          <w:rFonts w:ascii="Times New Roman" w:eastAsia="Calibri" w:hAnsi="Times New Roman" w:cs="Times New Roman"/>
          <w:sz w:val="28"/>
          <w:szCs w:val="28"/>
        </w:rPr>
      </w:pPr>
    </w:p>
    <w:p w:rsidR="006E448A" w:rsidRPr="00E4057F" w:rsidRDefault="006E448A" w:rsidP="00233FD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448A" w:rsidRPr="00E4057F" w:rsidRDefault="006E448A" w:rsidP="00233FD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E448A" w:rsidRPr="00E4057F" w:rsidRDefault="006E448A" w:rsidP="00233FD4">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9"/>
        <w:tblW w:w="72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6E448A" w:rsidRPr="00E4057F" w:rsidTr="005F5B22">
        <w:tc>
          <w:tcPr>
            <w:tcW w:w="7229" w:type="dxa"/>
            <w:hideMark/>
          </w:tcPr>
          <w:p w:rsidR="006E448A" w:rsidRPr="00E4057F" w:rsidRDefault="006E448A" w:rsidP="00233FD4">
            <w:pPr>
              <w:jc w:val="center"/>
              <w:rPr>
                <w:rFonts w:ascii="Times New Roman" w:hAnsi="Times New Roman"/>
                <w:b/>
                <w:sz w:val="28"/>
                <w:szCs w:val="28"/>
              </w:rPr>
            </w:pPr>
            <w:r w:rsidRPr="00E4057F">
              <w:rPr>
                <w:rFonts w:ascii="Times New Roman" w:hAnsi="Times New Roman"/>
                <w:b/>
                <w:sz w:val="28"/>
                <w:szCs w:val="28"/>
              </w:rPr>
              <w:t xml:space="preserve">Изменения в отдельные </w:t>
            </w:r>
            <w:r w:rsidR="004C0735" w:rsidRPr="00E4057F">
              <w:rPr>
                <w:rFonts w:ascii="Times New Roman" w:hAnsi="Times New Roman"/>
                <w:b/>
                <w:sz w:val="28"/>
                <w:szCs w:val="28"/>
              </w:rPr>
              <w:t>приказы Департамента здравоохранения, труда и социальной защиты населения Ненецкого автономного округа</w:t>
            </w:r>
          </w:p>
          <w:p w:rsidR="006D7D49" w:rsidRPr="00E4057F" w:rsidRDefault="006D7D49" w:rsidP="00233FD4">
            <w:pPr>
              <w:jc w:val="center"/>
              <w:rPr>
                <w:rFonts w:ascii="Times New Roman" w:hAnsi="Times New Roman"/>
                <w:b/>
                <w:sz w:val="28"/>
                <w:szCs w:val="28"/>
              </w:rPr>
            </w:pPr>
          </w:p>
        </w:tc>
      </w:tr>
    </w:tbl>
    <w:p w:rsidR="006D7D49" w:rsidRPr="00E4057F" w:rsidRDefault="007F417F" w:rsidP="006D7D4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w:t>
      </w:r>
      <w:r w:rsidR="006D7D49" w:rsidRPr="00E4057F">
        <w:rPr>
          <w:rFonts w:ascii="Times New Roman" w:eastAsia="Calibri" w:hAnsi="Times New Roman" w:cs="Times New Roman"/>
          <w:sz w:val="28"/>
          <w:szCs w:val="28"/>
        </w:rPr>
        <w:t>. В приказе Департамента здравоохранения, труда и социальной защиты населения Ненецкого автономного округа от 13.04.2017 № 31 «Об утверждении Административного регламента по предоставлению государственной услуги «Меры социальной поддержки лицам, имеющим звание «Ветеран труда» или звание «Ветеран труда Ненецкого автономного округа» (с изменениями, внесенными приказом Департамента здравоохранения, труда и социальной защиты населения Ненецкого автономного округа от 10.07.2018 № 34):</w:t>
      </w:r>
    </w:p>
    <w:p w:rsidR="006D7D49" w:rsidRPr="00E4057F" w:rsidRDefault="007F417F" w:rsidP="006D7D49">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1) Пункт 97 изложить в следующей редакции:</w:t>
      </w:r>
    </w:p>
    <w:p w:rsidR="007F417F" w:rsidRPr="00E4057F" w:rsidRDefault="007F417F" w:rsidP="007F417F">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«97. Предметом досудебного (внесудебного) обжалования являются решение, действие (бездействие) Учреждения, сотрудников Учреждения, МФЦ, работников МФЦ, ответственных за предоставление государственной услуги, в том числе:</w:t>
      </w:r>
    </w:p>
    <w:p w:rsidR="007F417F" w:rsidRPr="00E4057F" w:rsidRDefault="007F417F" w:rsidP="007F417F">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1) нарушение срока регистрации заявления заявителя о предоставлении государственной услуги;</w:t>
      </w:r>
    </w:p>
    <w:p w:rsidR="007F417F" w:rsidRPr="00E4057F" w:rsidRDefault="007F417F" w:rsidP="007F417F">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2) нарушение срока предоставления государственной услуги;</w:t>
      </w:r>
    </w:p>
    <w:p w:rsidR="007F417F" w:rsidRPr="00E4057F" w:rsidRDefault="007F417F" w:rsidP="007F417F">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7F417F" w:rsidRPr="00E4057F" w:rsidRDefault="007F417F" w:rsidP="007F417F">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7F417F" w:rsidRPr="00E4057F" w:rsidRDefault="007F417F" w:rsidP="007F417F">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5)</w:t>
      </w:r>
      <w:r w:rsidRPr="00E4057F">
        <w:t> </w:t>
      </w:r>
      <w:r w:rsidRPr="00E4057F">
        <w:rPr>
          <w:rFonts w:ascii="Times New Roman" w:eastAsia="Times New Roman" w:hAnsi="Times New Roman" w:cs="Times New Roman"/>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7F417F" w:rsidRPr="00E4057F" w:rsidRDefault="007F417F" w:rsidP="007F417F">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7F417F" w:rsidRPr="00E4057F" w:rsidRDefault="007F417F" w:rsidP="007F417F">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7) отказ сотрудников Учреждения, работников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F417F" w:rsidRPr="00E4057F" w:rsidRDefault="007F417F" w:rsidP="007F417F">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8)</w:t>
      </w:r>
      <w:r w:rsidRPr="00E4057F">
        <w:t> </w:t>
      </w:r>
      <w:r w:rsidRPr="00E4057F">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7F417F" w:rsidRPr="00E4057F" w:rsidRDefault="007F417F" w:rsidP="007F417F">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F417F" w:rsidRPr="00E4057F" w:rsidRDefault="00D1102A" w:rsidP="007F417F">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10) </w:t>
      </w:r>
      <w:r w:rsidR="007F417F" w:rsidRPr="00E4057F">
        <w:rPr>
          <w:rFonts w:ascii="Times New Roman" w:eastAsia="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w:t>
      </w:r>
      <w:r w:rsidR="007F417F" w:rsidRPr="00E4057F">
        <w:rPr>
          <w:rFonts w:ascii="Times New Roman" w:eastAsia="Times New Roman" w:hAnsi="Times New Roman" w:cs="Times New Roman"/>
          <w:sz w:val="28"/>
          <w:szCs w:val="28"/>
        </w:rPr>
        <w:lastRenderedPageBreak/>
        <w:t xml:space="preserve">исключением случаев, предусмотренных пунктом 4 части 1 статьи 7 </w:t>
      </w:r>
      <w:r w:rsidR="000254AC" w:rsidRPr="00E4057F">
        <w:rPr>
          <w:rFonts w:ascii="Times New Roman" w:eastAsia="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7F417F" w:rsidRPr="00E4057F">
        <w:rPr>
          <w:rFonts w:ascii="Times New Roman" w:eastAsia="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w:t>
      </w:r>
      <w:r w:rsidRPr="00E4057F">
        <w:t xml:space="preserve"> </w:t>
      </w:r>
      <w:r w:rsidRPr="00E4057F">
        <w:rPr>
          <w:rFonts w:ascii="Times New Roman" w:eastAsia="Times New Roman" w:hAnsi="Times New Roman" w:cs="Times New Roman"/>
          <w:sz w:val="28"/>
          <w:szCs w:val="28"/>
        </w:rPr>
        <w:t>от 27 июля 2010 года № 210-ФЗ «Об организации предоставления государственных и муниципальных услуг».</w:t>
      </w:r>
      <w:r w:rsidR="007F417F" w:rsidRPr="00E4057F">
        <w:rPr>
          <w:rFonts w:ascii="Times New Roman" w:eastAsia="Times New Roman" w:hAnsi="Times New Roman" w:cs="Times New Roman"/>
          <w:sz w:val="28"/>
          <w:szCs w:val="28"/>
        </w:rPr>
        <w:t>»</w:t>
      </w:r>
      <w:r w:rsidR="00921270" w:rsidRPr="00E4057F">
        <w:rPr>
          <w:rFonts w:ascii="Times New Roman" w:eastAsia="Times New Roman" w:hAnsi="Times New Roman" w:cs="Times New Roman"/>
          <w:sz w:val="28"/>
          <w:szCs w:val="28"/>
        </w:rPr>
        <w:t>;</w:t>
      </w:r>
    </w:p>
    <w:p w:rsidR="00D1102A" w:rsidRPr="00E4057F" w:rsidRDefault="007F417F" w:rsidP="006D7D49">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2</w:t>
      </w:r>
      <w:r w:rsidR="006D7D49" w:rsidRPr="00E4057F">
        <w:rPr>
          <w:rFonts w:ascii="Times New Roman" w:eastAsia="Times New Roman" w:hAnsi="Times New Roman" w:cs="Times New Roman"/>
          <w:sz w:val="28"/>
          <w:szCs w:val="28"/>
        </w:rPr>
        <w:t>) </w:t>
      </w:r>
      <w:r w:rsidR="00D1102A" w:rsidRPr="00E4057F">
        <w:rPr>
          <w:rFonts w:ascii="Times New Roman" w:eastAsia="Times New Roman" w:hAnsi="Times New Roman" w:cs="Times New Roman"/>
          <w:sz w:val="28"/>
          <w:szCs w:val="28"/>
        </w:rPr>
        <w:t xml:space="preserve">Пункт 105 изложить в следующей редакции: </w:t>
      </w:r>
    </w:p>
    <w:p w:rsidR="00D1102A" w:rsidRPr="00E4057F" w:rsidRDefault="00D1102A" w:rsidP="00D1102A">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«105. Жалоба должна содержать:</w:t>
      </w:r>
    </w:p>
    <w:p w:rsidR="00D1102A" w:rsidRPr="00E4057F" w:rsidRDefault="00D1102A" w:rsidP="00D1102A">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1) наименование Учреждения, структурного подразделения Учреждения, подразделения МФЦ,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D1102A" w:rsidRPr="00E4057F" w:rsidRDefault="00D1102A" w:rsidP="00D1102A">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D1102A" w:rsidRPr="00E4057F" w:rsidRDefault="00D1102A" w:rsidP="00D1102A">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3) сведения об обжалуемых решениях, действиях (бездействии) Учреждения, сотрудников Учреждения, МФЦ, работников МФЦ;</w:t>
      </w:r>
    </w:p>
    <w:p w:rsidR="00D1102A" w:rsidRPr="00E4057F" w:rsidRDefault="00D1102A" w:rsidP="00D1102A">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4) доводы, на основании которых заявитель не согласен с решением, действием (бездействием) Учреждения, сотрудника Учреждения, МФЦ, работников МФЦ.</w:t>
      </w:r>
    </w:p>
    <w:p w:rsidR="00921270" w:rsidRPr="00E4057F" w:rsidRDefault="00D1102A" w:rsidP="00D1102A">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r w:rsidR="00921270" w:rsidRPr="00E4057F">
        <w:rPr>
          <w:rFonts w:ascii="Times New Roman" w:eastAsia="Times New Roman" w:hAnsi="Times New Roman" w:cs="Times New Roman"/>
          <w:sz w:val="28"/>
          <w:szCs w:val="28"/>
        </w:rPr>
        <w:t>»;</w:t>
      </w:r>
    </w:p>
    <w:p w:rsidR="00D1102A" w:rsidRPr="00E4057F" w:rsidRDefault="00D1102A" w:rsidP="00D1102A">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3) Пункт 121 изложить в следующей редакции:</w:t>
      </w:r>
    </w:p>
    <w:p w:rsidR="00D1102A" w:rsidRPr="00E4057F" w:rsidRDefault="00D1102A" w:rsidP="00D1102A">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«121. В ответе по результатам рассмотрения жалобы указываются:</w:t>
      </w:r>
    </w:p>
    <w:p w:rsidR="00D1102A" w:rsidRPr="00E4057F" w:rsidRDefault="00D1102A" w:rsidP="00D1102A">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D1102A" w:rsidRPr="00E4057F" w:rsidRDefault="00D1102A" w:rsidP="00D1102A">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lastRenderedPageBreak/>
        <w:t>2) сведения об обжалуемом решении, действии (бездействии) Учреждения, МФЦ, работников МФЦ, предоставляющего государственные услуги, его должностных лиц и специалистов;</w:t>
      </w:r>
    </w:p>
    <w:p w:rsidR="00D1102A" w:rsidRPr="00E4057F" w:rsidRDefault="00D1102A" w:rsidP="00D1102A">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3) наименование государственной услуги, нарушение порядка предоставления которой обжалуется;</w:t>
      </w:r>
    </w:p>
    <w:p w:rsidR="00D1102A" w:rsidRPr="00E4057F" w:rsidRDefault="00D1102A" w:rsidP="00D1102A">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основания для принятия решения по жалобе;</w:t>
      </w:r>
    </w:p>
    <w:p w:rsidR="00D1102A" w:rsidRPr="00E4057F" w:rsidRDefault="00D1102A" w:rsidP="00D1102A">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5) принятое по жалобе решение;</w:t>
      </w:r>
    </w:p>
    <w:p w:rsidR="00D1102A" w:rsidRPr="00E4057F" w:rsidRDefault="00D1102A" w:rsidP="00D1102A">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D1102A" w:rsidRPr="00E4057F" w:rsidRDefault="00D1102A" w:rsidP="00D1102A">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7) сведения о порядке обжалования принятого по жалобе решения;</w:t>
      </w:r>
    </w:p>
    <w:p w:rsidR="00277183" w:rsidRPr="00E4057F" w:rsidRDefault="00D1102A" w:rsidP="00D1102A">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8) должность, фамилия, имя, отчество должностного лица, принявшего решение по жалобе.</w:t>
      </w:r>
      <w:r w:rsidR="00921270" w:rsidRPr="00E4057F">
        <w:rPr>
          <w:rFonts w:ascii="Times New Roman" w:eastAsia="Calibri" w:hAnsi="Times New Roman" w:cs="Times New Roman"/>
          <w:sz w:val="28"/>
          <w:szCs w:val="28"/>
        </w:rPr>
        <w:t>»;</w:t>
      </w:r>
    </w:p>
    <w:p w:rsidR="00D1102A" w:rsidRPr="00E4057F" w:rsidRDefault="00D1102A" w:rsidP="00D1102A">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Пункт 124 изложить в следующей редакции:</w:t>
      </w:r>
    </w:p>
    <w:p w:rsidR="006D7D49" w:rsidRPr="00E4057F" w:rsidRDefault="00D1102A" w:rsidP="00233FD4">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«124. Учреждение и Департамент обеспечивают консультирование заявителей о порядке обжалования решений, действий (бездействия) Учреждения его сотрудников, МФЦ, работников МФЦ, в том числе по телефону, электронной почте, при личном приеме.»</w:t>
      </w:r>
      <w:r w:rsidR="00D56E79" w:rsidRPr="00E4057F">
        <w:rPr>
          <w:rFonts w:ascii="Times New Roman" w:eastAsia="Calibri" w:hAnsi="Times New Roman" w:cs="Times New Roman"/>
          <w:sz w:val="28"/>
          <w:szCs w:val="28"/>
        </w:rPr>
        <w:t>.</w:t>
      </w:r>
    </w:p>
    <w:p w:rsidR="006D7D49" w:rsidRPr="00E4057F" w:rsidRDefault="00976AE6" w:rsidP="00233FD4">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 В приказе Департамента здравоохранения, труда и социальной защиты населения Ненецкого автономного округа от 21.06.2017 № 49 «Об утверждении Административного регламента по предоставлению государственной услуги «Предоставление ежемесячной компенсационной социальной выплаты родителю или иному законному представителю, совместно проживающему и фактически воспитывающему ребенка на дому, которому временно не предоставлено место в образовательной организации, реализующей образовательную программу дошкольного образования» (с изменениями, внесенными приказом Департамента здравоохранения, труда и социальной защиты населения Ненецкого автономного округа от      10.07.2018 № 34):</w:t>
      </w:r>
    </w:p>
    <w:p w:rsidR="00921270" w:rsidRPr="00E4057F" w:rsidRDefault="00921270" w:rsidP="00921270">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пункт 22 дополнить подпунктом 4 следующего содержания:</w:t>
      </w:r>
    </w:p>
    <w:p w:rsidR="00921270" w:rsidRPr="00E4057F" w:rsidRDefault="00921270" w:rsidP="00921270">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21270" w:rsidRPr="00E4057F" w:rsidRDefault="00921270" w:rsidP="00921270">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21270" w:rsidRPr="00E4057F" w:rsidRDefault="00921270" w:rsidP="00921270">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21270" w:rsidRPr="00E4057F" w:rsidRDefault="00921270" w:rsidP="00921270">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21270" w:rsidRPr="00E4057F" w:rsidRDefault="00921270" w:rsidP="00921270">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w:t>
      </w:r>
      <w:r w:rsidR="000254AC" w:rsidRPr="00E4057F">
        <w:rPr>
          <w:rFonts w:ascii="Times New Roman" w:eastAsia="Calibri"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E4057F">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r w:rsidR="000254AC" w:rsidRPr="00E4057F">
        <w:rPr>
          <w:rFonts w:ascii="Times New Roman" w:eastAsia="Calibri"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E4057F">
        <w:rPr>
          <w:rFonts w:ascii="Times New Roman" w:eastAsia="Calibri" w:hAnsi="Times New Roman" w:cs="Times New Roman"/>
          <w:sz w:val="28"/>
          <w:szCs w:val="28"/>
        </w:rPr>
        <w:t>, уведомляется заявитель, а также приносятся извинения за доставленные неудобства.»;</w:t>
      </w:r>
    </w:p>
    <w:p w:rsidR="00976AE6" w:rsidRPr="00E4057F" w:rsidRDefault="00921270" w:rsidP="00976AE6">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w:t>
      </w:r>
      <w:r w:rsidR="00976AE6" w:rsidRPr="00E4057F">
        <w:rPr>
          <w:rFonts w:ascii="Times New Roman" w:eastAsia="Calibri" w:hAnsi="Times New Roman" w:cs="Times New Roman"/>
          <w:sz w:val="28"/>
          <w:szCs w:val="28"/>
        </w:rPr>
        <w:t>) пункт 61 дополнить подпунктами 5, 6 следующего содержания:</w:t>
      </w:r>
    </w:p>
    <w:p w:rsidR="00976AE6" w:rsidRPr="00E4057F" w:rsidRDefault="00976AE6" w:rsidP="00976AE6">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«5) ЦЗН - документы, содержащие сведения:</w:t>
      </w:r>
    </w:p>
    <w:p w:rsidR="00976AE6" w:rsidRPr="00E4057F" w:rsidRDefault="00976AE6" w:rsidP="00976AE6">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о назначенных безработному гражданину социальных выплатах;</w:t>
      </w:r>
    </w:p>
    <w:p w:rsidR="00976AE6" w:rsidRPr="00E4057F" w:rsidRDefault="00976AE6" w:rsidP="00976AE6">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о периодах участия в оплачиваемых общественных работах;</w:t>
      </w:r>
    </w:p>
    <w:p w:rsidR="00976AE6" w:rsidRPr="00E4057F" w:rsidRDefault="00976AE6" w:rsidP="00976AE6">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6) ПФР - документы, содержащие сведения:</w:t>
      </w:r>
    </w:p>
    <w:p w:rsidR="00976AE6" w:rsidRPr="00E4057F" w:rsidRDefault="00976AE6" w:rsidP="00976AE6">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о страховом номере индивидуального лицевого счета;</w:t>
      </w:r>
    </w:p>
    <w:p w:rsidR="00976AE6" w:rsidRPr="00E4057F" w:rsidRDefault="00976AE6" w:rsidP="00976AE6">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о размере социальных выплат застрахованного лица (в том числе пенсий) из бюджетов всех уровней;</w:t>
      </w:r>
    </w:p>
    <w:p w:rsidR="00976AE6" w:rsidRPr="00E4057F" w:rsidRDefault="00976AE6" w:rsidP="00976AE6">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о заработке (вознаграждении), доходе и начисленных страховых взносов застрахованного лица;</w:t>
      </w:r>
    </w:p>
    <w:p w:rsidR="006D7D49" w:rsidRPr="00E4057F" w:rsidRDefault="00976AE6" w:rsidP="00976AE6">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о пенсионных выплатах.»</w:t>
      </w:r>
      <w:r w:rsidR="00921270" w:rsidRPr="00E4057F">
        <w:rPr>
          <w:rFonts w:ascii="Times New Roman" w:eastAsia="Calibri" w:hAnsi="Times New Roman" w:cs="Times New Roman"/>
          <w:sz w:val="28"/>
          <w:szCs w:val="28"/>
        </w:rPr>
        <w:t>.</w:t>
      </w:r>
    </w:p>
    <w:p w:rsidR="00921270" w:rsidRPr="00E4057F" w:rsidRDefault="00921270" w:rsidP="00976AE6">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3) пункт 91 дополнить подпунктом 10 следующего содержания:</w:t>
      </w:r>
    </w:p>
    <w:p w:rsidR="006D7D49" w:rsidRPr="00E4057F" w:rsidRDefault="00921270" w:rsidP="00233FD4">
      <w:pPr>
        <w:spacing w:after="0"/>
        <w:ind w:firstLine="709"/>
        <w:jc w:val="both"/>
        <w:rPr>
          <w:rFonts w:ascii="Times New Roman" w:hAnsi="Times New Roman"/>
          <w:sz w:val="26"/>
          <w:szCs w:val="26"/>
        </w:rPr>
      </w:pPr>
      <w:r w:rsidRPr="00E4057F">
        <w:rPr>
          <w:rFonts w:ascii="Times New Roman" w:hAnsi="Times New Roman"/>
          <w:sz w:val="26"/>
          <w:szCs w:val="26"/>
        </w:rPr>
        <w:lastRenderedPageBreak/>
        <w:t>«10) </w:t>
      </w:r>
      <w:r w:rsidRPr="00E4057F">
        <w:rPr>
          <w:rFonts w:ascii="Times New Roman" w:eastAsia="Times New Roman" w:hAnsi="Times New Roman" w:cs="Times New Roman"/>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настоящего Федерального закона</w:t>
      </w:r>
      <w:r w:rsidRPr="00E4057F">
        <w:t xml:space="preserve"> </w:t>
      </w:r>
      <w:r w:rsidRPr="00E4057F">
        <w:rPr>
          <w:rFonts w:ascii="Times New Roman" w:eastAsia="Times New Roman" w:hAnsi="Times New Roman" w:cs="Times New Roman"/>
          <w:sz w:val="28"/>
          <w:szCs w:val="28"/>
        </w:rPr>
        <w:t>от 27 июля 2010 года № 210-ФЗ «Об организации предоставления государственных и муниципальных услуг».</w:t>
      </w:r>
      <w:r w:rsidRPr="00E4057F">
        <w:rPr>
          <w:rFonts w:ascii="Times New Roman" w:hAnsi="Times New Roman"/>
          <w:sz w:val="26"/>
          <w:szCs w:val="26"/>
        </w:rPr>
        <w:t>»;</w:t>
      </w:r>
    </w:p>
    <w:p w:rsidR="00921270" w:rsidRPr="00E4057F" w:rsidRDefault="00921270" w:rsidP="00921270">
      <w:pPr>
        <w:spacing w:after="0"/>
        <w:ind w:firstLine="709"/>
        <w:jc w:val="both"/>
        <w:rPr>
          <w:rFonts w:ascii="Times New Roman" w:hAnsi="Times New Roman"/>
          <w:sz w:val="28"/>
          <w:szCs w:val="26"/>
        </w:rPr>
      </w:pPr>
      <w:r w:rsidRPr="00E4057F">
        <w:rPr>
          <w:rFonts w:ascii="Times New Roman" w:hAnsi="Times New Roman"/>
          <w:sz w:val="26"/>
          <w:szCs w:val="26"/>
        </w:rPr>
        <w:t>3. </w:t>
      </w:r>
      <w:r w:rsidRPr="00E4057F">
        <w:rPr>
          <w:rFonts w:ascii="Times New Roman" w:hAnsi="Times New Roman"/>
          <w:sz w:val="28"/>
          <w:szCs w:val="26"/>
        </w:rPr>
        <w:t xml:space="preserve">Пункт 21 приказ </w:t>
      </w:r>
      <w:r w:rsidR="00E76DE0" w:rsidRPr="00E4057F">
        <w:rPr>
          <w:rFonts w:ascii="Times New Roman" w:hAnsi="Times New Roman"/>
          <w:sz w:val="28"/>
          <w:szCs w:val="26"/>
        </w:rPr>
        <w:t>Департамента здравоохранения, труда и социальной защиты населения Ненецкого автономного округа от 17.01.2018 №</w:t>
      </w:r>
      <w:r w:rsidRPr="00E4057F">
        <w:rPr>
          <w:rFonts w:ascii="Times New Roman" w:hAnsi="Times New Roman"/>
          <w:sz w:val="28"/>
          <w:szCs w:val="26"/>
        </w:rPr>
        <w:t xml:space="preserve"> 4</w:t>
      </w:r>
      <w:r w:rsidR="00E76DE0" w:rsidRPr="00E4057F">
        <w:rPr>
          <w:rFonts w:ascii="Times New Roman" w:hAnsi="Times New Roman"/>
          <w:sz w:val="28"/>
          <w:szCs w:val="26"/>
        </w:rPr>
        <w:t xml:space="preserve"> «</w:t>
      </w:r>
      <w:r w:rsidRPr="00E4057F">
        <w:rPr>
          <w:rFonts w:ascii="Times New Roman" w:hAnsi="Times New Roman"/>
          <w:sz w:val="28"/>
          <w:szCs w:val="26"/>
        </w:rPr>
        <w:t>О внесении изменений в приказ Департамента здравоохранения, труда и социальной защиты населения Ненецкого автономного округа от 21.06.2017 N 49 и признании утратившим силу приказа Департамента здравоохранения, труда и социальной защиты населения Ненецкого автоно</w:t>
      </w:r>
      <w:r w:rsidR="00E76DE0" w:rsidRPr="00E4057F">
        <w:rPr>
          <w:rFonts w:ascii="Times New Roman" w:hAnsi="Times New Roman"/>
          <w:sz w:val="28"/>
          <w:szCs w:val="26"/>
        </w:rPr>
        <w:t>много округа от 18.05.2017 № 38» признать утратившим силу.</w:t>
      </w:r>
    </w:p>
    <w:p w:rsidR="00E76DE0" w:rsidRPr="00E4057F" w:rsidRDefault="00E76DE0" w:rsidP="00921270">
      <w:pPr>
        <w:spacing w:after="0"/>
        <w:ind w:firstLine="709"/>
        <w:jc w:val="both"/>
        <w:rPr>
          <w:rFonts w:ascii="Times New Roman" w:eastAsia="Calibri" w:hAnsi="Times New Roman" w:cs="Times New Roman"/>
          <w:sz w:val="28"/>
          <w:szCs w:val="28"/>
        </w:rPr>
      </w:pPr>
      <w:r w:rsidRPr="00E4057F">
        <w:rPr>
          <w:rFonts w:ascii="Times New Roman" w:hAnsi="Times New Roman"/>
          <w:sz w:val="28"/>
          <w:szCs w:val="26"/>
        </w:rPr>
        <w:t>4. </w:t>
      </w:r>
      <w:r w:rsidR="00FE05CD" w:rsidRPr="00E4057F">
        <w:rPr>
          <w:rFonts w:ascii="Times New Roman" w:hAnsi="Times New Roman"/>
          <w:sz w:val="28"/>
          <w:szCs w:val="26"/>
        </w:rPr>
        <w:t>Абзац первый пункта 79 приказа</w:t>
      </w:r>
      <w:r w:rsidRPr="00E4057F">
        <w:rPr>
          <w:rFonts w:ascii="Times New Roman" w:hAnsi="Times New Roman"/>
          <w:sz w:val="28"/>
          <w:szCs w:val="26"/>
        </w:rPr>
        <w:t xml:space="preserve"> Департамента здравоохранения, труда и социальной защиты населения Ненецкого автономного округа от 18.08.2017 № 59 «Об утверждении Административного регламента по предоставлению государственной услуги «Региональный государственный контроль в </w:t>
      </w:r>
      <w:r w:rsidR="00FE05CD" w:rsidRPr="00E4057F">
        <w:rPr>
          <w:rFonts w:ascii="Times New Roman" w:hAnsi="Times New Roman"/>
          <w:sz w:val="28"/>
          <w:szCs w:val="26"/>
        </w:rPr>
        <w:t>сфере социального обслуживания»</w:t>
      </w:r>
      <w:r w:rsidR="00FE05CD" w:rsidRPr="00E4057F">
        <w:rPr>
          <w:rFonts w:ascii="Times New Roman" w:eastAsia="Calibri" w:hAnsi="Times New Roman" w:cs="Times New Roman"/>
          <w:sz w:val="32"/>
          <w:szCs w:val="28"/>
        </w:rPr>
        <w:t xml:space="preserve"> </w:t>
      </w:r>
      <w:r w:rsidR="001D4379" w:rsidRPr="00E4057F">
        <w:rPr>
          <w:rFonts w:ascii="Times New Roman" w:eastAsia="Calibri" w:hAnsi="Times New Roman" w:cs="Times New Roman"/>
          <w:sz w:val="28"/>
          <w:szCs w:val="28"/>
        </w:rPr>
        <w:t>(с изменениями, внесенными приказом Департамента здравоохранения, труда и социальной защиты населения Ненецкого автономного округа от 10.07.2018 № 34) изложить следующим образом:</w:t>
      </w:r>
    </w:p>
    <w:p w:rsidR="001D4379" w:rsidRPr="00E4057F" w:rsidRDefault="001D4379" w:rsidP="00921270">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«79. Должностное лицо вправе оставить жалобу без ответа по существу поставленных в нем вопросов и сообщить гражданину, направившему обращение, о недопустимости злоупотребления правом, в следующих случаях:».</w:t>
      </w:r>
    </w:p>
    <w:p w:rsidR="001D4379" w:rsidRPr="00E4057F" w:rsidRDefault="001D4379" w:rsidP="00921270">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 xml:space="preserve">5. В приказе Департамента здравоохранения, труда и социальной защиты населения Ненецкого автономного округа от 14.11.2017 № 68 «Об утверждении Административного регламента по предоставлению государственной услуги «Возмещение расходов, связанных с предоставлением лицам, подвергшимся политическим репрессиям и </w:t>
      </w:r>
      <w:r w:rsidRPr="00E4057F">
        <w:rPr>
          <w:rFonts w:ascii="Times New Roman" w:eastAsia="Calibri" w:hAnsi="Times New Roman" w:cs="Times New Roman"/>
          <w:sz w:val="28"/>
          <w:szCs w:val="28"/>
        </w:rPr>
        <w:lastRenderedPageBreak/>
        <w:t>впоследствии реабилитированным, мер социальной поддержки»</w:t>
      </w:r>
      <w:r w:rsidRPr="00E4057F">
        <w:t xml:space="preserve"> </w:t>
      </w:r>
      <w:r w:rsidRPr="00E4057F">
        <w:rPr>
          <w:rFonts w:ascii="Times New Roman" w:eastAsia="Calibri" w:hAnsi="Times New Roman" w:cs="Times New Roman"/>
          <w:sz w:val="28"/>
          <w:szCs w:val="28"/>
        </w:rPr>
        <w:t>(с изменениями, внесенными приказом Департамента здравоохранения, труда и социальной защиты населения Ненецкого автономного округа от 10.07.2018 № 34):</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пункт 29 дополнить подпунктом 4 следующего содержания:</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D4379" w:rsidRPr="00E4057F" w:rsidRDefault="000254AC"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lastRenderedPageBreak/>
        <w:t>2</w:t>
      </w:r>
      <w:r w:rsidR="001D4379" w:rsidRPr="00E4057F">
        <w:rPr>
          <w:rFonts w:ascii="Times New Roman" w:eastAsia="Calibri" w:hAnsi="Times New Roman" w:cs="Times New Roman"/>
          <w:sz w:val="28"/>
          <w:szCs w:val="28"/>
        </w:rPr>
        <w:t>) Пункт 103 изложить в следующей редакции:</w:t>
      </w:r>
    </w:p>
    <w:p w:rsidR="001D4379" w:rsidRPr="00E4057F" w:rsidRDefault="000254AC"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«103</w:t>
      </w:r>
      <w:r w:rsidR="001D4379" w:rsidRPr="00E4057F">
        <w:rPr>
          <w:rFonts w:ascii="Times New Roman" w:eastAsia="Calibri" w:hAnsi="Times New Roman" w:cs="Times New Roman"/>
          <w:sz w:val="28"/>
          <w:szCs w:val="28"/>
        </w:rPr>
        <w:t>. Предметом досудебного (внесудебного) обжалования являются решение, действие (бездействие) Учреждения, сотрудников Учреждения, МФЦ, работников МФЦ, ответственных за предоставление государственной услуги, в том числе:</w:t>
      </w:r>
    </w:p>
    <w:p w:rsidR="001D4379" w:rsidRPr="00E4057F" w:rsidRDefault="001D4379"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нарушение срока регистрации заявления заявителя о предоставлении государственной услуги;</w:t>
      </w:r>
    </w:p>
    <w:p w:rsidR="001D4379" w:rsidRPr="00E4057F" w:rsidRDefault="001D4379"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 нарушение срока предоставления государственной услуги;</w:t>
      </w:r>
    </w:p>
    <w:p w:rsidR="001D4379" w:rsidRPr="00E4057F" w:rsidRDefault="001D4379"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1D4379" w:rsidRPr="00E4057F" w:rsidRDefault="001D4379"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1D4379" w:rsidRPr="00E4057F" w:rsidRDefault="001D4379"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1D4379" w:rsidRPr="00E4057F" w:rsidRDefault="001D4379"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1D4379" w:rsidRPr="00E4057F" w:rsidRDefault="001D4379"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7) отказ сотрудников Учреждения, работников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D4379" w:rsidRPr="00E4057F" w:rsidRDefault="001D4379"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D4379" w:rsidRPr="00E4057F" w:rsidRDefault="001D4379"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w:t>
      </w:r>
      <w:r w:rsidRPr="00E4057F">
        <w:rPr>
          <w:rFonts w:ascii="Times New Roman" w:eastAsia="Calibri"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7D49" w:rsidRPr="00E4057F" w:rsidRDefault="001D4379" w:rsidP="001D437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исключением случаев, предусмотренных пунктом 4 части 1 статьи 7 </w:t>
      </w:r>
      <w:r w:rsidR="000254AC" w:rsidRPr="00E4057F">
        <w:rPr>
          <w:rFonts w:ascii="Times New Roman" w:eastAsia="Calibri"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E4057F">
        <w:rPr>
          <w:rFonts w:ascii="Times New Roman" w:eastAsia="Calibri"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w:t>
      </w:r>
      <w:r w:rsidR="000254AC" w:rsidRPr="00E4057F">
        <w:rPr>
          <w:rFonts w:ascii="Times New Roman" w:eastAsia="Calibri" w:hAnsi="Times New Roman" w:cs="Times New Roman"/>
          <w:sz w:val="28"/>
          <w:szCs w:val="28"/>
        </w:rPr>
        <w:t>ределенном частью 1.3 статьи 16</w:t>
      </w:r>
      <w:r w:rsidRPr="00E4057F">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 xml:space="preserve">3) Пункт 110 изложить в следующей редакции: </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«110. Жалоба должна содержать:</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наименование Учреждения, структурного подразделения Учреждения, подразделения МФЦ,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lastRenderedPageBreak/>
        <w:t>3) сведения об обжалуемых решениях, действиях (бездействии) Учреждения, сотрудников Учреждения, МФЦ, работников МФЦ;</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доводы, на основании которых заявитель не согласен с решением, действием (бездействием) Учреждения, сотрудника Учреждения, МФЦ, работников МФЦ.</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254AC" w:rsidRPr="00E4057F" w:rsidRDefault="000254AC" w:rsidP="000254AC">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4) Пункт 126 изложить в следующей редакции:</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«126. В ответе по результатам рассмотрения жалобы указываются:</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 сведения об обжалуемом решении, действии (бездействии) Учреждения, МФЦ, работников МФЦ, предоставляющего государственные услуги, его должностных лиц и специалистов;</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3) наименование государственной услуги, нарушение порядка предоставления которой обжалуется;</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основания для принятия решения по жалобе;</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5) принятое по жалобе решение;</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7) сведения о порядке обжалования принятого по жалобе решения;</w:t>
      </w:r>
    </w:p>
    <w:p w:rsidR="000254AC" w:rsidRPr="00E4057F" w:rsidRDefault="000254AC" w:rsidP="000254A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8) должность, фамилия, имя, отчество должностного лица, принявшего решение по жалобе.».</w:t>
      </w:r>
    </w:p>
    <w:p w:rsidR="00921270" w:rsidRPr="00E4057F" w:rsidRDefault="00DD46B9" w:rsidP="00233FD4">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6. В приказе Департамента здравоохранения, труда и социальной защиты населения Ненецкого автономного округа от 16.11.2017 № 73 «Об утверждении Административного регламента по предоставлению государственной услуги «Предоставление социальной поддержки участникам подпрограммы «Социальная поддержка на улучшение жилищных условий гражданам, проживающим в сельской местности»</w:t>
      </w:r>
      <w:r w:rsidRPr="00E4057F">
        <w:t xml:space="preserve"> </w:t>
      </w:r>
      <w:r w:rsidRPr="00E4057F">
        <w:rPr>
          <w:rFonts w:ascii="Times New Roman" w:eastAsia="Calibri" w:hAnsi="Times New Roman" w:cs="Times New Roman"/>
          <w:sz w:val="28"/>
          <w:szCs w:val="28"/>
        </w:rPr>
        <w:t>(с изменениями, внесенными приказом Департамента здравоохранения, труда и социальной защиты населения Ненецкого автономного округа от 10.07.2018 № 34):</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пункт 30 дополнить подпунктом 4 следующего содержания:</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E4057F">
        <w:rPr>
          <w:rFonts w:ascii="Times New Roman" w:eastAsia="Calibri" w:hAnsi="Times New Roman" w:cs="Times New Roman"/>
          <w:sz w:val="28"/>
          <w:szCs w:val="28"/>
        </w:rPr>
        <w:lastRenderedPageBreak/>
        <w:t>услуги, либо в предоставлении государственной услуги, за исключением следующих случаев:</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 Пункт 110 изложить в следующей редакции:</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«110. Предметом досудебного (внесудебного) обжалования являются решение, действие (бездействие) Учреждения, сотрудников Учреждения, МФЦ, работников МФЦ, ответственных за предоставление государственной услуги, в том числе:</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нарушение срока регистрации заявления заявителя о предоставлении государственной услуги;</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 нарушение срока предоставления государственной услуги;</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7) отказ сотрудников Учреждения, работников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lastRenderedPageBreak/>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 xml:space="preserve">3) Пункт 117 изложить в следующей редакции: </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«117. Жалоба должна содержать:</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наименование Учреждения, структурного подразделения Учреждения, подразделения МФЦ,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3) сведения об обжалуемых решениях, действиях (бездействии) Учреждения, сотрудников Учреждения, МФЦ, работников МФЦ;</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доводы, на основании которых заявитель не согласен с решением, действием (бездействием) Учреждения, сотрудника Учреждения, МФЦ, работников МФЦ.</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D46B9" w:rsidRPr="00E4057F" w:rsidRDefault="00DD46B9" w:rsidP="00DD46B9">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4) Пункт 134 изложить в следующей редакции:</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lastRenderedPageBreak/>
        <w:t>«134. В ответе по результатам рассмотрения жалобы указываются:</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 сведения об обжалуемом решении, действии (бездействии) Учреждения, МФЦ, работников МФЦ, предоставляющего государственные услуги, его должностных лиц и специалистов;</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3) наименование государственной услуги, нарушение порядка предоставления которой обжалуется;</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основания для принятия решения по жалобе;</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5) принятое по жалобе решение;</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7) сведения о порядке обжалования принятого по жалобе решения;</w:t>
      </w:r>
    </w:p>
    <w:p w:rsidR="00DD46B9" w:rsidRPr="00E4057F" w:rsidRDefault="00DD46B9"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8) должность, фамилия, имя, отчество должностного лица, принявшего решение по жалобе.»</w:t>
      </w:r>
      <w:r w:rsidR="002A5337" w:rsidRPr="00E4057F">
        <w:rPr>
          <w:rFonts w:ascii="Times New Roman" w:eastAsia="Calibri" w:hAnsi="Times New Roman" w:cs="Times New Roman"/>
          <w:sz w:val="28"/>
          <w:szCs w:val="28"/>
        </w:rPr>
        <w:t>;</w:t>
      </w:r>
    </w:p>
    <w:p w:rsidR="002A5337" w:rsidRPr="00E4057F" w:rsidRDefault="002A5337"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5) Пункт 137 изложить в следующей редакции:</w:t>
      </w:r>
    </w:p>
    <w:p w:rsidR="002A5337" w:rsidRPr="00E4057F" w:rsidRDefault="002A5337" w:rsidP="00DD46B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«137. Учреждение и Департамент обеспечивают консультирование заявителей о порядке обжалования решений, действий (бездействия) Учреждения, его сотрудников, МФЦ, работников МФЦ, в том числе по телефону, электронной почте, при личном приеме.».</w:t>
      </w:r>
    </w:p>
    <w:p w:rsidR="00DD46B9" w:rsidRPr="00E4057F" w:rsidRDefault="002A5337" w:rsidP="00233FD4">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7. В приказе Департамента здравоохранения, труда и социальной защиты населения Ненецкого автономного округа от 18.08.2016 № 88 «Об утверждении Административного регламента по предоставлению государственной услуги «Предоставление мер социальной поддержки гражданам, подвергшимся радиационному воздействию вследствие ядерных испытаний на Семипалатинском полигоне» (с изменениями, внесенными приказом Департамента здравоохранения, труда и социальной защиты населения Ненецкого автономного округа от 10.07.2018 № 34):</w:t>
      </w:r>
    </w:p>
    <w:p w:rsidR="00087CBC" w:rsidRPr="00E4057F" w:rsidRDefault="00087CBC" w:rsidP="00087CB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пункт 34 дополнить подпунктом 4 следующего содержания:</w:t>
      </w:r>
    </w:p>
    <w:p w:rsidR="00087CBC" w:rsidRPr="00E4057F" w:rsidRDefault="00087CBC" w:rsidP="00087CB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87CBC" w:rsidRPr="00E4057F" w:rsidRDefault="00087CBC" w:rsidP="00087CB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87CBC" w:rsidRPr="00E4057F" w:rsidRDefault="00087CBC" w:rsidP="00087CB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87CBC" w:rsidRPr="00E4057F" w:rsidRDefault="00087CBC" w:rsidP="00087CB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87CBC" w:rsidRPr="00E4057F" w:rsidRDefault="00087CBC" w:rsidP="00087CB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87CBC" w:rsidRPr="00E4057F" w:rsidRDefault="00087CBC" w:rsidP="00087CB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 Пункт 104 изложить в следующей редакции:</w:t>
      </w:r>
    </w:p>
    <w:p w:rsidR="006D1839" w:rsidRPr="00E4057F" w:rsidRDefault="00087CBC"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w:t>
      </w:r>
      <w:r w:rsidR="006D1839" w:rsidRPr="00E4057F">
        <w:rPr>
          <w:rFonts w:ascii="Times New Roman" w:eastAsia="Calibri" w:hAnsi="Times New Roman" w:cs="Times New Roman"/>
          <w:sz w:val="28"/>
          <w:szCs w:val="28"/>
        </w:rPr>
        <w:t>104. Предметом досудебного (внесудебного) обжалования являются решение, действие (бездействие) Учреждения, Департамента, должностных лиц Учреждения, Департамента, сотрудников Учреждения, гражданских служащих Департамента, МФЦ, работников МФЦ, ответственных за предоставление государственной услуги, в том числе:</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нарушение срока регистрации запроса заявителя о предоставлении государственной услуги;</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 нарушение срока предоставления государственной услуги;</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для предоставления государственной услуги;</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для предоставления государственной услуги, у заявителя;</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7) отказ Департамента, Учреждения, должностных лиц Департамента, должностных лиц Учреждения, гражданских служащих Департамента, сотрудников Учреждения, работников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87CBC"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87CBC" w:rsidRPr="00E4057F" w:rsidRDefault="00087CBC" w:rsidP="00087CB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муниципальной услуги, за </w:t>
      </w:r>
      <w:r w:rsidRPr="00E4057F">
        <w:rPr>
          <w:rFonts w:ascii="Times New Roman" w:eastAsia="Calibri" w:hAnsi="Times New Roman" w:cs="Times New Roman"/>
          <w:sz w:val="28"/>
          <w:szCs w:val="28"/>
        </w:rPr>
        <w:lastRenderedPageBreak/>
        <w:t>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87CBC" w:rsidRPr="00E4057F" w:rsidRDefault="00087CBC" w:rsidP="00087CB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3) Пункт 11</w:t>
      </w:r>
      <w:r w:rsidR="006D1839" w:rsidRPr="00E4057F">
        <w:rPr>
          <w:rFonts w:ascii="Times New Roman" w:eastAsia="Calibri" w:hAnsi="Times New Roman" w:cs="Times New Roman"/>
          <w:sz w:val="28"/>
          <w:szCs w:val="28"/>
        </w:rPr>
        <w:t>2</w:t>
      </w:r>
      <w:r w:rsidRPr="00E4057F">
        <w:rPr>
          <w:rFonts w:ascii="Times New Roman" w:eastAsia="Calibri" w:hAnsi="Times New Roman" w:cs="Times New Roman"/>
          <w:sz w:val="28"/>
          <w:szCs w:val="28"/>
        </w:rPr>
        <w:t xml:space="preserve"> изложить в следующей редакции: </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«112. Жалоба должна содержать:</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 наименование Учреждения, структурного подразделения Учреждения, либо Департамента, структурного подразделения Департамента, подразделения МФЦ,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839"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3) сведения об обжалуемых решениях, действиях (бездействии) Учреждения, должностных лиц либо сотрудников Учреждения или Департамента, должностных лиц либо гражданских служащих Департамента, МФЦ, работников МФЦ;</w:t>
      </w:r>
    </w:p>
    <w:p w:rsidR="00087CBC" w:rsidRPr="00E4057F" w:rsidRDefault="006D1839" w:rsidP="006D1839">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 доводы, на основании которых заявитель не согласен с решением, действием (бездействием) Учреждения, должностного лица либо сотрудника Учреждения или Департамента, должностного лица либо гражданского служащего Департамента, МФЦ, работников МФЦ. Заявителем могут быть представлены документы (при наличии), подтверждающие доводы заявителя, либо их копии.</w:t>
      </w:r>
      <w:r w:rsidR="00087CBC" w:rsidRPr="00E4057F">
        <w:rPr>
          <w:rFonts w:ascii="Times New Roman" w:eastAsia="Calibri" w:hAnsi="Times New Roman" w:cs="Times New Roman"/>
          <w:sz w:val="28"/>
          <w:szCs w:val="28"/>
        </w:rPr>
        <w:t>»;</w:t>
      </w:r>
    </w:p>
    <w:p w:rsidR="00087CBC" w:rsidRPr="00E4057F" w:rsidRDefault="00087CBC" w:rsidP="00087CBC">
      <w:pPr>
        <w:spacing w:after="0"/>
        <w:ind w:firstLine="709"/>
        <w:jc w:val="both"/>
        <w:rPr>
          <w:rFonts w:ascii="Times New Roman" w:eastAsia="Times New Roman" w:hAnsi="Times New Roman" w:cs="Times New Roman"/>
          <w:sz w:val="28"/>
          <w:szCs w:val="28"/>
        </w:rPr>
      </w:pPr>
      <w:r w:rsidRPr="00E4057F">
        <w:rPr>
          <w:rFonts w:ascii="Times New Roman" w:eastAsia="Times New Roman" w:hAnsi="Times New Roman" w:cs="Times New Roman"/>
          <w:sz w:val="28"/>
          <w:szCs w:val="28"/>
        </w:rPr>
        <w:t>4) Пункт 1</w:t>
      </w:r>
      <w:r w:rsidR="00E4057F" w:rsidRPr="00E4057F">
        <w:rPr>
          <w:rFonts w:ascii="Times New Roman" w:eastAsia="Times New Roman" w:hAnsi="Times New Roman" w:cs="Times New Roman"/>
          <w:sz w:val="28"/>
          <w:szCs w:val="28"/>
        </w:rPr>
        <w:t>28</w:t>
      </w:r>
      <w:r w:rsidRPr="00E4057F">
        <w:rPr>
          <w:rFonts w:ascii="Times New Roman" w:eastAsia="Times New Roman" w:hAnsi="Times New Roman" w:cs="Times New Roman"/>
          <w:sz w:val="28"/>
          <w:szCs w:val="28"/>
        </w:rPr>
        <w:t xml:space="preserve"> изложить в следующей редакции:</w:t>
      </w:r>
    </w:p>
    <w:p w:rsidR="00E4057F" w:rsidRPr="00E4057F" w:rsidRDefault="00087CBC" w:rsidP="00E4057F">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w:t>
      </w:r>
      <w:r w:rsidR="00E4057F" w:rsidRPr="00E4057F">
        <w:rPr>
          <w:rFonts w:ascii="Times New Roman" w:eastAsia="Calibri" w:hAnsi="Times New Roman" w:cs="Times New Roman"/>
          <w:sz w:val="28"/>
          <w:szCs w:val="28"/>
        </w:rPr>
        <w:t>128.</w:t>
      </w:r>
      <w:r w:rsidR="00E4057F" w:rsidRPr="00E4057F">
        <w:rPr>
          <w:rFonts w:ascii="Times New Roman" w:eastAsia="Calibri" w:hAnsi="Times New Roman" w:cs="Times New Roman"/>
          <w:sz w:val="28"/>
          <w:szCs w:val="28"/>
          <w:lang w:val="en-US"/>
        </w:rPr>
        <w:t> </w:t>
      </w:r>
      <w:r w:rsidR="00E4057F" w:rsidRPr="00E4057F">
        <w:rPr>
          <w:rFonts w:ascii="Times New Roman" w:eastAsia="Calibri" w:hAnsi="Times New Roman" w:cs="Times New Roman"/>
          <w:sz w:val="28"/>
          <w:szCs w:val="28"/>
        </w:rPr>
        <w:t>В ответе по результатам рассмотрения жалобы указываются:</w:t>
      </w:r>
    </w:p>
    <w:p w:rsidR="00E4057F" w:rsidRPr="00E4057F" w:rsidRDefault="00E4057F" w:rsidP="00E4057F">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1)</w:t>
      </w:r>
      <w:r w:rsidRPr="00E4057F">
        <w:rPr>
          <w:rFonts w:ascii="Times New Roman" w:eastAsia="Calibri" w:hAnsi="Times New Roman" w:cs="Times New Roman"/>
          <w:sz w:val="28"/>
          <w:szCs w:val="28"/>
          <w:lang w:val="en-US"/>
        </w:rPr>
        <w:t> </w:t>
      </w:r>
      <w:r w:rsidRPr="00E4057F">
        <w:rPr>
          <w:rFonts w:ascii="Times New Roman" w:eastAsia="Calibri" w:hAnsi="Times New Roman" w:cs="Times New Roman"/>
          <w:sz w:val="28"/>
          <w:szCs w:val="28"/>
        </w:rPr>
        <w:t>фамилия, имя, отчество (при наличии) заявителя;</w:t>
      </w:r>
    </w:p>
    <w:p w:rsidR="00E4057F" w:rsidRPr="00E4057F" w:rsidRDefault="00E4057F" w:rsidP="00E4057F">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2)</w:t>
      </w:r>
      <w:r w:rsidRPr="00E4057F">
        <w:rPr>
          <w:rFonts w:ascii="Times New Roman" w:eastAsia="Calibri" w:hAnsi="Times New Roman" w:cs="Times New Roman"/>
          <w:sz w:val="28"/>
          <w:szCs w:val="28"/>
          <w:lang w:val="en-US"/>
        </w:rPr>
        <w:t> </w:t>
      </w:r>
      <w:r w:rsidRPr="00E4057F">
        <w:rPr>
          <w:rFonts w:ascii="Times New Roman" w:eastAsia="Calibri" w:hAnsi="Times New Roman" w:cs="Times New Roman"/>
          <w:sz w:val="28"/>
          <w:szCs w:val="28"/>
        </w:rPr>
        <w:t>сведения об обжалуемом решении, действии (бездействии) Учреждения, Департамента, МФЦ, работников МФЦ, предоставляющих государственную услугу, их должностных лиц и специалистов;</w:t>
      </w:r>
    </w:p>
    <w:p w:rsidR="00E4057F" w:rsidRPr="00E4057F" w:rsidRDefault="00E4057F" w:rsidP="00E4057F">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lastRenderedPageBreak/>
        <w:t>3)</w:t>
      </w:r>
      <w:r w:rsidRPr="00E4057F">
        <w:rPr>
          <w:rFonts w:ascii="Times New Roman" w:eastAsia="Calibri" w:hAnsi="Times New Roman" w:cs="Times New Roman"/>
          <w:sz w:val="28"/>
          <w:szCs w:val="28"/>
          <w:lang w:val="en-US"/>
        </w:rPr>
        <w:t> </w:t>
      </w:r>
      <w:r w:rsidRPr="00E4057F">
        <w:rPr>
          <w:rFonts w:ascii="Times New Roman" w:eastAsia="Calibri" w:hAnsi="Times New Roman" w:cs="Times New Roman"/>
          <w:sz w:val="28"/>
          <w:szCs w:val="28"/>
        </w:rPr>
        <w:t>наименование государственной услуги, нарушение порядка предоставления которой обжалуется;</w:t>
      </w:r>
    </w:p>
    <w:p w:rsidR="00E4057F" w:rsidRPr="00E4057F" w:rsidRDefault="00E4057F" w:rsidP="00E4057F">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4)</w:t>
      </w:r>
      <w:r w:rsidRPr="00E4057F">
        <w:rPr>
          <w:rFonts w:ascii="Times New Roman" w:eastAsia="Calibri" w:hAnsi="Times New Roman" w:cs="Times New Roman"/>
          <w:sz w:val="28"/>
          <w:szCs w:val="28"/>
          <w:lang w:val="en-US"/>
        </w:rPr>
        <w:t> </w:t>
      </w:r>
      <w:r w:rsidRPr="00E4057F">
        <w:rPr>
          <w:rFonts w:ascii="Times New Roman" w:eastAsia="Calibri" w:hAnsi="Times New Roman" w:cs="Times New Roman"/>
          <w:sz w:val="28"/>
          <w:szCs w:val="28"/>
        </w:rPr>
        <w:t>основания для принятия решения по жалобе;</w:t>
      </w:r>
    </w:p>
    <w:p w:rsidR="00E4057F" w:rsidRPr="00E4057F" w:rsidRDefault="00E4057F" w:rsidP="00E4057F">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5)</w:t>
      </w:r>
      <w:r w:rsidRPr="00E4057F">
        <w:rPr>
          <w:rFonts w:ascii="Times New Roman" w:eastAsia="Calibri" w:hAnsi="Times New Roman" w:cs="Times New Roman"/>
          <w:sz w:val="28"/>
          <w:szCs w:val="28"/>
          <w:lang w:val="en-US"/>
        </w:rPr>
        <w:t> </w:t>
      </w:r>
      <w:r w:rsidRPr="00E4057F">
        <w:rPr>
          <w:rFonts w:ascii="Times New Roman" w:eastAsia="Calibri" w:hAnsi="Times New Roman" w:cs="Times New Roman"/>
          <w:sz w:val="28"/>
          <w:szCs w:val="28"/>
        </w:rPr>
        <w:t>принятое по жалобе решение;</w:t>
      </w:r>
    </w:p>
    <w:p w:rsidR="00E4057F" w:rsidRPr="00E4057F" w:rsidRDefault="00E4057F" w:rsidP="00E4057F">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6)</w:t>
      </w:r>
      <w:r w:rsidRPr="00E4057F">
        <w:rPr>
          <w:rFonts w:ascii="Times New Roman" w:eastAsia="Calibri" w:hAnsi="Times New Roman" w:cs="Times New Roman"/>
          <w:sz w:val="28"/>
          <w:szCs w:val="28"/>
          <w:lang w:val="en-US"/>
        </w:rPr>
        <w:t> </w:t>
      </w:r>
      <w:r w:rsidRPr="00E4057F">
        <w:rPr>
          <w:rFonts w:ascii="Times New Roman" w:eastAsia="Calibri" w:hAnsi="Times New Roman" w:cs="Times New Roman"/>
          <w:sz w:val="28"/>
          <w:szCs w:val="28"/>
        </w:rPr>
        <w:t>сроки устранения выявленных нарушений, в том числе срок предоставления результата государственной услуги (в случае если принято решение об удовлетворении жалобы);</w:t>
      </w:r>
    </w:p>
    <w:p w:rsidR="00E4057F" w:rsidRPr="00E4057F" w:rsidRDefault="00E4057F" w:rsidP="00E4057F">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7)</w:t>
      </w:r>
      <w:r w:rsidRPr="00E4057F">
        <w:rPr>
          <w:rFonts w:ascii="Times New Roman" w:eastAsia="Calibri" w:hAnsi="Times New Roman" w:cs="Times New Roman"/>
          <w:sz w:val="28"/>
          <w:szCs w:val="28"/>
          <w:lang w:val="en-US"/>
        </w:rPr>
        <w:t> </w:t>
      </w:r>
      <w:r w:rsidRPr="00E4057F">
        <w:rPr>
          <w:rFonts w:ascii="Times New Roman" w:eastAsia="Calibri" w:hAnsi="Times New Roman" w:cs="Times New Roman"/>
          <w:sz w:val="28"/>
          <w:szCs w:val="28"/>
        </w:rPr>
        <w:t>сведения о порядке обжалования принятого по жалобе решения;</w:t>
      </w:r>
    </w:p>
    <w:p w:rsidR="00087CBC" w:rsidRPr="00E4057F" w:rsidRDefault="00E4057F" w:rsidP="00E4057F">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8)</w:t>
      </w:r>
      <w:r w:rsidRPr="00E4057F">
        <w:rPr>
          <w:rFonts w:ascii="Times New Roman" w:eastAsia="Calibri" w:hAnsi="Times New Roman" w:cs="Times New Roman"/>
          <w:sz w:val="28"/>
          <w:szCs w:val="28"/>
          <w:lang w:val="en-US"/>
        </w:rPr>
        <w:t> </w:t>
      </w:r>
      <w:r w:rsidRPr="00E4057F">
        <w:rPr>
          <w:rFonts w:ascii="Times New Roman" w:eastAsia="Calibri" w:hAnsi="Times New Roman" w:cs="Times New Roman"/>
          <w:sz w:val="28"/>
          <w:szCs w:val="28"/>
        </w:rPr>
        <w:t>должность, фамилия, имя, отчество должностного лица, принявшего решение по жалобе.</w:t>
      </w:r>
      <w:r w:rsidR="00087CBC" w:rsidRPr="00E4057F">
        <w:rPr>
          <w:rFonts w:ascii="Times New Roman" w:eastAsia="Calibri" w:hAnsi="Times New Roman" w:cs="Times New Roman"/>
          <w:sz w:val="28"/>
          <w:szCs w:val="28"/>
        </w:rPr>
        <w:t>»;</w:t>
      </w:r>
    </w:p>
    <w:p w:rsidR="00087CBC" w:rsidRPr="00E4057F" w:rsidRDefault="00087CBC" w:rsidP="00087CB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5) Пункт 13</w:t>
      </w:r>
      <w:r w:rsidR="00E4057F" w:rsidRPr="00E4057F">
        <w:rPr>
          <w:rFonts w:ascii="Times New Roman" w:eastAsia="Calibri" w:hAnsi="Times New Roman" w:cs="Times New Roman"/>
          <w:sz w:val="28"/>
          <w:szCs w:val="28"/>
        </w:rPr>
        <w:t>1</w:t>
      </w:r>
      <w:r w:rsidRPr="00E4057F">
        <w:rPr>
          <w:rFonts w:ascii="Times New Roman" w:eastAsia="Calibri" w:hAnsi="Times New Roman" w:cs="Times New Roman"/>
          <w:sz w:val="28"/>
          <w:szCs w:val="28"/>
        </w:rPr>
        <w:t xml:space="preserve"> изложить в следующей редакции:</w:t>
      </w:r>
    </w:p>
    <w:p w:rsidR="00087CBC" w:rsidRPr="00E4057F" w:rsidRDefault="00087CBC" w:rsidP="00087CBC">
      <w:pPr>
        <w:spacing w:after="0"/>
        <w:ind w:firstLine="709"/>
        <w:jc w:val="both"/>
        <w:rPr>
          <w:rFonts w:ascii="Times New Roman" w:eastAsia="Calibri" w:hAnsi="Times New Roman" w:cs="Times New Roman"/>
          <w:sz w:val="28"/>
          <w:szCs w:val="28"/>
        </w:rPr>
      </w:pPr>
      <w:r w:rsidRPr="00E4057F">
        <w:rPr>
          <w:rFonts w:ascii="Times New Roman" w:eastAsia="Calibri" w:hAnsi="Times New Roman" w:cs="Times New Roman"/>
          <w:sz w:val="28"/>
          <w:szCs w:val="28"/>
        </w:rPr>
        <w:t>«</w:t>
      </w:r>
      <w:r w:rsidR="00E4057F" w:rsidRPr="00E4057F">
        <w:rPr>
          <w:rFonts w:ascii="Times New Roman" w:eastAsia="Calibri" w:hAnsi="Times New Roman" w:cs="Times New Roman"/>
          <w:sz w:val="28"/>
          <w:szCs w:val="28"/>
        </w:rPr>
        <w:t>131.</w:t>
      </w:r>
      <w:r w:rsidR="00E4057F" w:rsidRPr="00E4057F">
        <w:rPr>
          <w:rFonts w:ascii="Times New Roman" w:eastAsia="Calibri" w:hAnsi="Times New Roman" w:cs="Times New Roman"/>
          <w:sz w:val="28"/>
          <w:szCs w:val="28"/>
          <w:lang w:val="en-US"/>
        </w:rPr>
        <w:t> </w:t>
      </w:r>
      <w:r w:rsidR="00E4057F" w:rsidRPr="00E4057F">
        <w:rPr>
          <w:rFonts w:ascii="Times New Roman" w:eastAsia="Calibri" w:hAnsi="Times New Roman" w:cs="Times New Roman"/>
          <w:sz w:val="28"/>
          <w:szCs w:val="28"/>
        </w:rPr>
        <w:t>Учреждение и Департамент обеспечивают консультирование заявителей о порядке обжалования решений, действий (бездействия) Учреждения, Департамента, их сотрудников, МФЦ, работников МФЦ, в том числе по телефону, электронной почте, при личном приеме.</w:t>
      </w:r>
      <w:r w:rsidRPr="00E4057F">
        <w:rPr>
          <w:rFonts w:ascii="Times New Roman" w:eastAsia="Calibri" w:hAnsi="Times New Roman" w:cs="Times New Roman"/>
          <w:sz w:val="28"/>
          <w:szCs w:val="28"/>
        </w:rPr>
        <w:t>».</w:t>
      </w:r>
    </w:p>
    <w:p w:rsidR="00B6214C" w:rsidRPr="00E4057F" w:rsidRDefault="00B6214C" w:rsidP="00233FD4">
      <w:pPr>
        <w:spacing w:after="0"/>
        <w:ind w:firstLine="709"/>
        <w:jc w:val="both"/>
        <w:rPr>
          <w:rFonts w:ascii="Times New Roman" w:eastAsia="Times New Roman" w:hAnsi="Times New Roman" w:cs="Times New Roman"/>
          <w:sz w:val="28"/>
          <w:szCs w:val="28"/>
          <w:lang w:eastAsia="ru-RU"/>
        </w:rPr>
      </w:pPr>
    </w:p>
    <w:p w:rsidR="00CD46ED" w:rsidRPr="00E4057F" w:rsidRDefault="00CD46ED" w:rsidP="00233FD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D46ED" w:rsidRPr="0085187D" w:rsidRDefault="00CD46ED" w:rsidP="00233FD4">
      <w:pPr>
        <w:widowControl w:val="0"/>
        <w:autoSpaceDE w:val="0"/>
        <w:autoSpaceDN w:val="0"/>
        <w:spacing w:after="0" w:line="240" w:lineRule="auto"/>
        <w:jc w:val="center"/>
        <w:rPr>
          <w:rFonts w:ascii="Times New Roman" w:hAnsi="Times New Roman" w:cs="Times New Roman"/>
          <w:sz w:val="28"/>
          <w:szCs w:val="28"/>
        </w:rPr>
      </w:pPr>
      <w:r w:rsidRPr="00E4057F">
        <w:rPr>
          <w:rFonts w:ascii="Times New Roman" w:eastAsia="Times New Roman" w:hAnsi="Times New Roman" w:cs="Times New Roman"/>
          <w:sz w:val="28"/>
          <w:szCs w:val="28"/>
          <w:lang w:eastAsia="ru-RU"/>
        </w:rPr>
        <w:t>__________</w:t>
      </w:r>
    </w:p>
    <w:sectPr w:rsidR="00CD46ED" w:rsidRPr="0085187D" w:rsidSect="00B62A7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2D" w:rsidRDefault="005A762D" w:rsidP="006E448A">
      <w:pPr>
        <w:spacing w:after="0" w:line="240" w:lineRule="auto"/>
      </w:pPr>
      <w:r>
        <w:separator/>
      </w:r>
    </w:p>
  </w:endnote>
  <w:endnote w:type="continuationSeparator" w:id="0">
    <w:p w:rsidR="005A762D" w:rsidRDefault="005A762D" w:rsidP="006E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2D" w:rsidRDefault="005A762D" w:rsidP="006E448A">
      <w:pPr>
        <w:spacing w:after="0" w:line="240" w:lineRule="auto"/>
      </w:pPr>
      <w:r>
        <w:separator/>
      </w:r>
    </w:p>
  </w:footnote>
  <w:footnote w:type="continuationSeparator" w:id="0">
    <w:p w:rsidR="005A762D" w:rsidRDefault="005A762D" w:rsidP="006E4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52492090"/>
      <w:docPartObj>
        <w:docPartGallery w:val="Page Numbers (Top of Page)"/>
        <w:docPartUnique/>
      </w:docPartObj>
    </w:sdtPr>
    <w:sdtEndPr/>
    <w:sdtContent>
      <w:p w:rsidR="00D1102A" w:rsidRPr="00B62A71" w:rsidRDefault="00D1102A">
        <w:pPr>
          <w:pStyle w:val="a3"/>
          <w:jc w:val="center"/>
          <w:rPr>
            <w:rFonts w:ascii="Times New Roman" w:hAnsi="Times New Roman" w:cs="Times New Roman"/>
            <w:sz w:val="20"/>
            <w:szCs w:val="20"/>
          </w:rPr>
        </w:pPr>
        <w:r w:rsidRPr="00B62A71">
          <w:rPr>
            <w:rFonts w:ascii="Times New Roman" w:hAnsi="Times New Roman" w:cs="Times New Roman"/>
            <w:sz w:val="20"/>
            <w:szCs w:val="20"/>
          </w:rPr>
          <w:fldChar w:fldCharType="begin"/>
        </w:r>
        <w:r w:rsidRPr="00B62A71">
          <w:rPr>
            <w:rFonts w:ascii="Times New Roman" w:hAnsi="Times New Roman" w:cs="Times New Roman"/>
            <w:sz w:val="20"/>
            <w:szCs w:val="20"/>
          </w:rPr>
          <w:instrText>PAGE   \* MERGEFORMAT</w:instrText>
        </w:r>
        <w:r w:rsidRPr="00B62A71">
          <w:rPr>
            <w:rFonts w:ascii="Times New Roman" w:hAnsi="Times New Roman" w:cs="Times New Roman"/>
            <w:sz w:val="20"/>
            <w:szCs w:val="20"/>
          </w:rPr>
          <w:fldChar w:fldCharType="separate"/>
        </w:r>
        <w:r w:rsidR="00DE3489">
          <w:rPr>
            <w:rFonts w:ascii="Times New Roman" w:hAnsi="Times New Roman" w:cs="Times New Roman"/>
            <w:noProof/>
            <w:sz w:val="20"/>
            <w:szCs w:val="20"/>
          </w:rPr>
          <w:t>18</w:t>
        </w:r>
        <w:r w:rsidRPr="00B62A71">
          <w:rPr>
            <w:rFonts w:ascii="Times New Roman" w:hAnsi="Times New Roman" w:cs="Times New Roman"/>
            <w:sz w:val="20"/>
            <w:szCs w:val="20"/>
          </w:rPr>
          <w:fldChar w:fldCharType="end"/>
        </w:r>
      </w:p>
    </w:sdtContent>
  </w:sdt>
  <w:p w:rsidR="00D1102A" w:rsidRDefault="00D1102A" w:rsidP="00267A6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7F"/>
    <w:rsid w:val="000254AC"/>
    <w:rsid w:val="00042951"/>
    <w:rsid w:val="00067BFD"/>
    <w:rsid w:val="00075AB8"/>
    <w:rsid w:val="000858D8"/>
    <w:rsid w:val="00087CBC"/>
    <w:rsid w:val="00090794"/>
    <w:rsid w:val="00092140"/>
    <w:rsid w:val="000A1009"/>
    <w:rsid w:val="000C5048"/>
    <w:rsid w:val="000C507C"/>
    <w:rsid w:val="000C6DBA"/>
    <w:rsid w:val="00111388"/>
    <w:rsid w:val="00125996"/>
    <w:rsid w:val="00137BF5"/>
    <w:rsid w:val="00171AFF"/>
    <w:rsid w:val="001D4379"/>
    <w:rsid w:val="00205102"/>
    <w:rsid w:val="00233FD4"/>
    <w:rsid w:val="00250C18"/>
    <w:rsid w:val="00267A6E"/>
    <w:rsid w:val="00277183"/>
    <w:rsid w:val="002A5337"/>
    <w:rsid w:val="002B7CFA"/>
    <w:rsid w:val="002C6967"/>
    <w:rsid w:val="002E057A"/>
    <w:rsid w:val="003000EE"/>
    <w:rsid w:val="003004F9"/>
    <w:rsid w:val="00314F7D"/>
    <w:rsid w:val="00384000"/>
    <w:rsid w:val="003C1874"/>
    <w:rsid w:val="00411145"/>
    <w:rsid w:val="00413BC2"/>
    <w:rsid w:val="004C0735"/>
    <w:rsid w:val="004C38D1"/>
    <w:rsid w:val="00505BF8"/>
    <w:rsid w:val="00521D68"/>
    <w:rsid w:val="00535123"/>
    <w:rsid w:val="005409AE"/>
    <w:rsid w:val="00567231"/>
    <w:rsid w:val="0058122F"/>
    <w:rsid w:val="00583C94"/>
    <w:rsid w:val="005939C9"/>
    <w:rsid w:val="005A4C4C"/>
    <w:rsid w:val="005A762D"/>
    <w:rsid w:val="005B5692"/>
    <w:rsid w:val="005D28B9"/>
    <w:rsid w:val="005E2F4B"/>
    <w:rsid w:val="005F5B22"/>
    <w:rsid w:val="005F7D68"/>
    <w:rsid w:val="00612990"/>
    <w:rsid w:val="00632666"/>
    <w:rsid w:val="00636A05"/>
    <w:rsid w:val="006455F0"/>
    <w:rsid w:val="00646F4E"/>
    <w:rsid w:val="00650B4A"/>
    <w:rsid w:val="006800DB"/>
    <w:rsid w:val="006B3764"/>
    <w:rsid w:val="006D1839"/>
    <w:rsid w:val="006D7D49"/>
    <w:rsid w:val="006E0C7F"/>
    <w:rsid w:val="006E448A"/>
    <w:rsid w:val="006F39B5"/>
    <w:rsid w:val="0074242F"/>
    <w:rsid w:val="00753B63"/>
    <w:rsid w:val="007632B5"/>
    <w:rsid w:val="007A7994"/>
    <w:rsid w:val="007B5F78"/>
    <w:rsid w:val="007C7A21"/>
    <w:rsid w:val="007E32BC"/>
    <w:rsid w:val="007F05A2"/>
    <w:rsid w:val="007F417F"/>
    <w:rsid w:val="00806E49"/>
    <w:rsid w:val="00810384"/>
    <w:rsid w:val="00813680"/>
    <w:rsid w:val="00822517"/>
    <w:rsid w:val="0085187D"/>
    <w:rsid w:val="008F7646"/>
    <w:rsid w:val="00901AB5"/>
    <w:rsid w:val="00911A0E"/>
    <w:rsid w:val="00921270"/>
    <w:rsid w:val="009277E8"/>
    <w:rsid w:val="009457FA"/>
    <w:rsid w:val="00976AE6"/>
    <w:rsid w:val="00985B3F"/>
    <w:rsid w:val="009A0338"/>
    <w:rsid w:val="009A696B"/>
    <w:rsid w:val="009F41CA"/>
    <w:rsid w:val="00A07225"/>
    <w:rsid w:val="00A62872"/>
    <w:rsid w:val="00A9227C"/>
    <w:rsid w:val="00AF1EF0"/>
    <w:rsid w:val="00B421B3"/>
    <w:rsid w:val="00B6214C"/>
    <w:rsid w:val="00B62A71"/>
    <w:rsid w:val="00B85636"/>
    <w:rsid w:val="00B96C94"/>
    <w:rsid w:val="00BD337C"/>
    <w:rsid w:val="00BF4A57"/>
    <w:rsid w:val="00C1638D"/>
    <w:rsid w:val="00C408F8"/>
    <w:rsid w:val="00C45FF1"/>
    <w:rsid w:val="00C64BAB"/>
    <w:rsid w:val="00C9752E"/>
    <w:rsid w:val="00CC4660"/>
    <w:rsid w:val="00CD46ED"/>
    <w:rsid w:val="00CD63E9"/>
    <w:rsid w:val="00CE55E8"/>
    <w:rsid w:val="00D1102A"/>
    <w:rsid w:val="00D56E79"/>
    <w:rsid w:val="00D7304B"/>
    <w:rsid w:val="00DD46B9"/>
    <w:rsid w:val="00DE3489"/>
    <w:rsid w:val="00DE7A06"/>
    <w:rsid w:val="00DF7965"/>
    <w:rsid w:val="00E36DAF"/>
    <w:rsid w:val="00E4057F"/>
    <w:rsid w:val="00E76DE0"/>
    <w:rsid w:val="00E95E19"/>
    <w:rsid w:val="00EB4079"/>
    <w:rsid w:val="00ED5D78"/>
    <w:rsid w:val="00EF6E91"/>
    <w:rsid w:val="00F00A1A"/>
    <w:rsid w:val="00F03E6F"/>
    <w:rsid w:val="00F47F3E"/>
    <w:rsid w:val="00F5320C"/>
    <w:rsid w:val="00F7290A"/>
    <w:rsid w:val="00FC4B20"/>
    <w:rsid w:val="00FD0918"/>
    <w:rsid w:val="00FE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D2640-6035-48DD-B4A5-AC91C20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C7F"/>
  </w:style>
  <w:style w:type="paragraph" w:styleId="a5">
    <w:name w:val="Balloon Text"/>
    <w:basedOn w:val="a"/>
    <w:link w:val="a6"/>
    <w:uiPriority w:val="99"/>
    <w:semiHidden/>
    <w:unhideWhenUsed/>
    <w:rsid w:val="006E0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C7F"/>
    <w:rPr>
      <w:rFonts w:ascii="Tahoma" w:hAnsi="Tahoma" w:cs="Tahoma"/>
      <w:sz w:val="16"/>
      <w:szCs w:val="16"/>
    </w:rPr>
  </w:style>
  <w:style w:type="paragraph" w:customStyle="1" w:styleId="ConsPlusNormal">
    <w:name w:val="ConsPlusNormal"/>
    <w:rsid w:val="006E0C7F"/>
    <w:pPr>
      <w:autoSpaceDE w:val="0"/>
      <w:autoSpaceDN w:val="0"/>
      <w:adjustRightInd w:val="0"/>
      <w:spacing w:after="0" w:line="240" w:lineRule="auto"/>
    </w:pPr>
    <w:rPr>
      <w:rFonts w:ascii="Times New Roman" w:hAnsi="Times New Roman" w:cs="Times New Roman"/>
      <w:sz w:val="28"/>
      <w:szCs w:val="28"/>
    </w:rPr>
  </w:style>
  <w:style w:type="paragraph" w:styleId="a7">
    <w:name w:val="footer"/>
    <w:basedOn w:val="a"/>
    <w:link w:val="a8"/>
    <w:uiPriority w:val="99"/>
    <w:unhideWhenUsed/>
    <w:rsid w:val="006E44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448A"/>
  </w:style>
  <w:style w:type="table" w:styleId="a9">
    <w:name w:val="Table Grid"/>
    <w:basedOn w:val="a1"/>
    <w:uiPriority w:val="59"/>
    <w:rsid w:val="006E44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2517"/>
    <w:pPr>
      <w:ind w:left="720"/>
      <w:contextualSpacing/>
    </w:pPr>
  </w:style>
  <w:style w:type="character" w:styleId="ab">
    <w:name w:val="Hyperlink"/>
    <w:basedOn w:val="a0"/>
    <w:uiPriority w:val="99"/>
    <w:unhideWhenUsed/>
    <w:rsid w:val="00E40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8089">
      <w:bodyDiv w:val="1"/>
      <w:marLeft w:val="0"/>
      <w:marRight w:val="0"/>
      <w:marTop w:val="0"/>
      <w:marBottom w:val="0"/>
      <w:divBdr>
        <w:top w:val="none" w:sz="0" w:space="0" w:color="auto"/>
        <w:left w:val="none" w:sz="0" w:space="0" w:color="auto"/>
        <w:bottom w:val="none" w:sz="0" w:space="0" w:color="auto"/>
        <w:right w:val="none" w:sz="0" w:space="0" w:color="auto"/>
      </w:divBdr>
    </w:div>
    <w:div w:id="123546129">
      <w:bodyDiv w:val="1"/>
      <w:marLeft w:val="0"/>
      <w:marRight w:val="0"/>
      <w:marTop w:val="0"/>
      <w:marBottom w:val="0"/>
      <w:divBdr>
        <w:top w:val="none" w:sz="0" w:space="0" w:color="auto"/>
        <w:left w:val="none" w:sz="0" w:space="0" w:color="auto"/>
        <w:bottom w:val="none" w:sz="0" w:space="0" w:color="auto"/>
        <w:right w:val="none" w:sz="0" w:space="0" w:color="auto"/>
      </w:divBdr>
    </w:div>
    <w:div w:id="794102388">
      <w:bodyDiv w:val="1"/>
      <w:marLeft w:val="0"/>
      <w:marRight w:val="0"/>
      <w:marTop w:val="0"/>
      <w:marBottom w:val="0"/>
      <w:divBdr>
        <w:top w:val="none" w:sz="0" w:space="0" w:color="auto"/>
        <w:left w:val="none" w:sz="0" w:space="0" w:color="auto"/>
        <w:bottom w:val="none" w:sz="0" w:space="0" w:color="auto"/>
        <w:right w:val="none" w:sz="0" w:space="0" w:color="auto"/>
      </w:divBdr>
    </w:div>
    <w:div w:id="1326323107">
      <w:bodyDiv w:val="1"/>
      <w:marLeft w:val="0"/>
      <w:marRight w:val="0"/>
      <w:marTop w:val="0"/>
      <w:marBottom w:val="0"/>
      <w:divBdr>
        <w:top w:val="none" w:sz="0" w:space="0" w:color="auto"/>
        <w:left w:val="none" w:sz="0" w:space="0" w:color="auto"/>
        <w:bottom w:val="none" w:sz="0" w:space="0" w:color="auto"/>
        <w:right w:val="none" w:sz="0" w:space="0" w:color="auto"/>
      </w:divBdr>
    </w:div>
    <w:div w:id="1344287861">
      <w:bodyDiv w:val="1"/>
      <w:marLeft w:val="0"/>
      <w:marRight w:val="0"/>
      <w:marTop w:val="0"/>
      <w:marBottom w:val="0"/>
      <w:divBdr>
        <w:top w:val="none" w:sz="0" w:space="0" w:color="auto"/>
        <w:left w:val="none" w:sz="0" w:space="0" w:color="auto"/>
        <w:bottom w:val="none" w:sz="0" w:space="0" w:color="auto"/>
        <w:right w:val="none" w:sz="0" w:space="0" w:color="auto"/>
      </w:divBdr>
    </w:div>
    <w:div w:id="1824588447">
      <w:bodyDiv w:val="1"/>
      <w:marLeft w:val="0"/>
      <w:marRight w:val="0"/>
      <w:marTop w:val="0"/>
      <w:marBottom w:val="0"/>
      <w:divBdr>
        <w:top w:val="none" w:sz="0" w:space="0" w:color="auto"/>
        <w:left w:val="none" w:sz="0" w:space="0" w:color="auto"/>
        <w:bottom w:val="none" w:sz="0" w:space="0" w:color="auto"/>
        <w:right w:val="none" w:sz="0" w:space="0" w:color="auto"/>
      </w:divBdr>
    </w:div>
    <w:div w:id="21026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1A55-7783-4D69-A775-F74E7964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5912</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Юлия Владимировна</dc:creator>
  <cp:lastModifiedBy>Баранова Алеся Сергеевна</cp:lastModifiedBy>
  <cp:revision>2</cp:revision>
  <cp:lastPrinted>2018-07-10T09:12:00Z</cp:lastPrinted>
  <dcterms:created xsi:type="dcterms:W3CDTF">2018-09-17T10:02:00Z</dcterms:created>
  <dcterms:modified xsi:type="dcterms:W3CDTF">2018-09-17T10:02:00Z</dcterms:modified>
</cp:coreProperties>
</file>