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68" w:rsidRDefault="00477868">
      <w:pPr>
        <w:pStyle w:val="ConsPlusNormal"/>
        <w:jc w:val="right"/>
        <w:outlineLvl w:val="1"/>
      </w:pPr>
      <w:r>
        <w:t>Приложение 7</w:t>
      </w:r>
    </w:p>
    <w:p w:rsidR="00477868" w:rsidRDefault="00477868">
      <w:pPr>
        <w:pStyle w:val="ConsPlusNormal"/>
        <w:jc w:val="right"/>
      </w:pPr>
      <w:r>
        <w:t>к Программе государственных гарантий</w:t>
      </w:r>
    </w:p>
    <w:p w:rsidR="00477868" w:rsidRDefault="00477868">
      <w:pPr>
        <w:pStyle w:val="ConsPlusNormal"/>
        <w:jc w:val="right"/>
      </w:pPr>
      <w:r>
        <w:t>бесплатного оказания гражданам</w:t>
      </w:r>
    </w:p>
    <w:p w:rsidR="00477868" w:rsidRDefault="00477868">
      <w:pPr>
        <w:pStyle w:val="ConsPlusNormal"/>
        <w:jc w:val="right"/>
      </w:pPr>
      <w:r>
        <w:t>медицинской помощи на территории</w:t>
      </w:r>
    </w:p>
    <w:p w:rsidR="00477868" w:rsidRDefault="00477868">
      <w:pPr>
        <w:pStyle w:val="ConsPlusNormal"/>
        <w:jc w:val="right"/>
      </w:pPr>
      <w:r>
        <w:t>Ненецкого автономного округа на 2019 год</w:t>
      </w:r>
    </w:p>
    <w:p w:rsidR="00477868" w:rsidRDefault="00477868">
      <w:pPr>
        <w:pStyle w:val="ConsPlusNormal"/>
        <w:jc w:val="right"/>
      </w:pPr>
      <w:r>
        <w:t>и плановый период 2020 и 2021 годов</w:t>
      </w:r>
    </w:p>
    <w:p w:rsidR="00477868" w:rsidRDefault="00477868">
      <w:pPr>
        <w:pStyle w:val="ConsPlusNormal"/>
        <w:jc w:val="both"/>
      </w:pPr>
    </w:p>
    <w:p w:rsidR="00477868" w:rsidRDefault="00477868">
      <w:pPr>
        <w:pStyle w:val="ConsPlusTitle"/>
        <w:jc w:val="center"/>
      </w:pPr>
      <w:bookmarkStart w:id="0" w:name="P3723"/>
      <w:bookmarkEnd w:id="0"/>
      <w:r>
        <w:t>Перечень</w:t>
      </w:r>
    </w:p>
    <w:p w:rsidR="00477868" w:rsidRDefault="00477868">
      <w:pPr>
        <w:pStyle w:val="ConsPlusTitle"/>
        <w:jc w:val="center"/>
      </w:pPr>
      <w:r>
        <w:t>лекарственных препаратов, отпускаемых населению</w:t>
      </w:r>
    </w:p>
    <w:p w:rsidR="00477868" w:rsidRDefault="00477868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477868" w:rsidRDefault="00477868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477868" w:rsidRDefault="00477868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477868" w:rsidRDefault="00477868">
      <w:pPr>
        <w:pStyle w:val="ConsPlusTitle"/>
        <w:jc w:val="center"/>
      </w:pPr>
      <w:r>
        <w:t>по рецептам врачей (фельдшеров) бесплатно или</w:t>
      </w:r>
    </w:p>
    <w:p w:rsidR="00477868" w:rsidRDefault="00477868">
      <w:pPr>
        <w:pStyle w:val="ConsPlusTitle"/>
        <w:jc w:val="center"/>
      </w:pPr>
      <w:r>
        <w:t>с 50-процентной скидкой</w:t>
      </w:r>
    </w:p>
    <w:p w:rsidR="00477868" w:rsidRDefault="0047786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948"/>
        <w:gridCol w:w="1871"/>
        <w:gridCol w:w="1928"/>
      </w:tblGrid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  <w:jc w:val="center"/>
            </w:pPr>
            <w:r>
              <w:t>4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bookmarkStart w:id="1" w:name="_GoBack"/>
            <w:bookmarkEnd w:id="1"/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ранитидин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фамотидин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омепразол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кишечнорастворимые;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эзомепразол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кишечнорастворимые;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кишечнорастворимые;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мебеверин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платифиллин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дротаверин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атропин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глазные; раствор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метоклопрамид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инъекций;</w:t>
            </w:r>
          </w:p>
          <w:p w:rsidR="00477868" w:rsidRDefault="00477868">
            <w:pPr>
              <w:pStyle w:val="ConsPlusNormal"/>
            </w:pPr>
            <w:r>
              <w:t xml:space="preserve">раствор для приема внутрь; </w:t>
            </w:r>
            <w:r>
              <w:lastRenderedPageBreak/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ондансетрон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сироп;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суппозитории ректальные;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суспензия для приема внутрь;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 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Бисакодил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суппозитории ректальные;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сеннозиды A и B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лактулоза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сироп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макрогол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лоперамид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для рассасывания;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жевательные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месалазин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суппозитории ректальные;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суспензия ректальная;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сульфасалазин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приема внутрь и местного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панкреатин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гранулы кишечнорастворимые; 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капсулы кишечнорастворимые; таблетки, покрытые кишечнорастворимой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инсулин аспарт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инсулин глулизин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инсулин лизпро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инсулин деглудек + инсулин аспарт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инсулин гларгин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инсулин деглудек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инсулин детемир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бигуаниды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метформин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глибенкламид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гликлазид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ингибиторы </w:t>
            </w:r>
            <w:r>
              <w:lastRenderedPageBreak/>
              <w:t>дипептидилпептидазы-4 (ДПП-4)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таблетки, </w:t>
            </w:r>
            <w:r>
              <w:lastRenderedPageBreak/>
              <w:t>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вилдаглиптин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гозоглиптин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линаглиптин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саксаглиптин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ситаглиптин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дапаглифлозин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ликсисенатид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репаглинид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эмпаглифлозин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витамины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витамин A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ретинол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драже;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альфакальцидол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 раствор для внутривенного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 [в масле]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кальцитриол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колекальциферол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для приема внутрь;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тиамин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драже;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приема внутрь; порошок для приема внутрь; раствор для внутривенного и внутримышечного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пиридоксин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кальция глюконат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инфузий;</w:t>
            </w:r>
          </w:p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нандролон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адеметионин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 таблетки, покрытые кишечнорастворимой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агалсидаза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агалсидаза бета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идурсульфаза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имиглюцераза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ларонидаза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себелипаза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агалсидаза бета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галсульфаза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идурсульфаза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имиглюцераза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ларонидаза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миглустат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нитизинон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сапроптерин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тиоктовая кислота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инфузий;</w:t>
            </w:r>
          </w:p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элиглустат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варфарин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группа гепарина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гепарин натрия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эноксапарин натрия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инъекций;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клопидогрел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тикагрелор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алтеплаза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тенектеплаза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проурокиназа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дабигатрана этексилат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ривароксабан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апиксабан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аминокислоты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апротинин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витамин K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губка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мороктоког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нонаког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октоког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симоктоког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фактор свертывания </w:t>
            </w:r>
            <w:r>
              <w:lastRenderedPageBreak/>
              <w:t>крови VIII + фактор Виллебранда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ромиплостим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элтромбопаг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этамзилат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инъекций;</w:t>
            </w:r>
          </w:p>
          <w:p w:rsidR="00477868" w:rsidRDefault="0047786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сироп;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жевательные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железа [III] гидроксид олигоизомальтозат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железа [III] гидроксида сахарозный комплекс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цианокобаламин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фолиевая кислота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дарбэпоэтин альфа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эпоэтин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эпоэтин бета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B05AA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декстран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желатин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эмульсия для инфузий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маннитол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декстроза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калия хлорид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магния сульфат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натрия хлорид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инфузий; раствор для инъекций;</w:t>
            </w:r>
          </w:p>
          <w:p w:rsidR="00477868" w:rsidRDefault="00477868">
            <w:pPr>
              <w:pStyle w:val="ConsPlusNormal"/>
            </w:pPr>
            <w:r>
              <w:t xml:space="preserve">растворитель для приготовления лекарственных форм для </w:t>
            </w:r>
            <w:r>
              <w:lastRenderedPageBreak/>
              <w:t>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дигоксин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[для детей]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прокаинамид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лидокаин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гель для местного применения;</w:t>
            </w:r>
          </w:p>
          <w:p w:rsidR="00477868" w:rsidRDefault="00477868">
            <w:pPr>
              <w:pStyle w:val="ConsPlusNormal"/>
            </w:pPr>
            <w:r>
              <w:t>капли глазные;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инъекций;</w:t>
            </w:r>
          </w:p>
          <w:p w:rsidR="00477868" w:rsidRDefault="00477868">
            <w:pPr>
              <w:pStyle w:val="ConsPlusNormal"/>
            </w:pPr>
            <w:r>
              <w:t>спрей для местного и наружного применения;</w:t>
            </w:r>
          </w:p>
          <w:p w:rsidR="00477868" w:rsidRDefault="0047786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пропафенон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амиодарон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добутамин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допамин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норэпинефрин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фенилэфрин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эпинефрин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левосимендан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спрей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спрей </w:t>
            </w:r>
            <w:r>
              <w:lastRenderedPageBreak/>
              <w:t>подъязычный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ретард;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нитроглицерин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аэрозоль подъязычный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подъязычные;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пленки для наклеивания на десну;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подъязычные;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сублингвальные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простагландины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алпростадил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мельдоний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ивабрадин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метилдопа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метилдопа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клонидин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моксонидин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урапидил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бозентан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 диспергируемые; таблетки, покрытые оболочкой;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амбризентан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риоцигуат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мацитентан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диуретики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эплеренон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тиазиды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сульфонамиды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индапамид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сульфонамиды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фуросемид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спиронолактон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пентоксифиллин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концентрат для приготовления раствора для внутривенного и </w:t>
            </w:r>
            <w:r>
              <w:lastRenderedPageBreak/>
              <w:t>внутриартериального введения;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инфузий;</w:t>
            </w:r>
          </w:p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пропранолол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соталол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атенолол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бисопролол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метопролол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карведилол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амлодипин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нимодипин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инфузий; 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нифедипин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инфузий; 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Верапамил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ингибиторы АПФ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ингибиторы АПФ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каптоприл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лизиноприл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периндоприл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эналаприл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лозартан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аторвастатин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симвастатин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фибраты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фенофибрат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алирокумаб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эволокумаб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мометазон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спрей назальный </w:t>
            </w:r>
            <w:r>
              <w:lastRenderedPageBreak/>
              <w:t>дозированный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хлоргексидин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наружного применения [спиртовой];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спрей для наружного применения [спиртовой];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суппозитории вагинальные;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вагинальные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препараты йода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повидон-йод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этанол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концентрат для приготовления раствора для наружного </w:t>
            </w:r>
            <w:r>
              <w:lastRenderedPageBreak/>
              <w:t>применения и приготовления лекарственных форм;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пимекролимус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натамицин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суппозитории вагинальные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клотримазол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гель вагинальный;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суппозитории вагинальные;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вагинальные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метилэргометрин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простагландины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динопростон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гель интрацервикальный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мизопростол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гексопреналин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бромокриптин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атозибан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андрогены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тестостерон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[масляный]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гестагены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прогестерон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дидрогестерон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норэтистерон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гонадотропины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гонадотропин хорионический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фоллитропин альфа + лутропин </w:t>
            </w:r>
            <w:r>
              <w:lastRenderedPageBreak/>
              <w:t>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кломифен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антиандрогены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антиандрогены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ципротерон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внутримышечного введения масляный;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солифенацин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алфузозин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доксазозин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тамсулозин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финастерид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соматропин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десмопрессин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назальные;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подъязычные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терлипрессин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карбетоцин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окситоцин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инъекций;</w:t>
            </w:r>
          </w:p>
          <w:p w:rsidR="00477868" w:rsidRDefault="0047786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октреотид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</w:t>
            </w:r>
            <w:r>
              <w:lastRenderedPageBreak/>
              <w:t>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ланреотид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пасиреотид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ганиреликс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цетрореликс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флудрокортизон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бетаметазон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крем для </w:t>
            </w:r>
            <w:r>
              <w:lastRenderedPageBreak/>
              <w:t>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суспензия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гидрокортизон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крем для наружного применения;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глазная;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дексаметазон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имплантат для интравитреального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преднизолон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для наружного применения;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тиамазол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йода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препараты йода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калия йодид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жевательные;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 xml:space="preserve">гормоны поджелудочной </w:t>
            </w:r>
            <w:r>
              <w:lastRenderedPageBreak/>
              <w:t>железы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глюкагон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терипаратид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кальцитонин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инъекций;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прочие антипаратиреоидные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парикальцитол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цинакалцет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этелкальцетид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тетрациклины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тетрациклины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доксициклин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диспергируемые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тигециклин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амфениколы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амфениколы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хлорамфеникол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амоксициллин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диспергируемые;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ампициллин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77868" w:rsidRDefault="0047786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оксациллин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диспергируемые;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цефазолин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цефалексин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цефуроксим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инъекций;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цефотаксим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цефтазидим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цефтриаксон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 порошок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цефепим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карбапенемы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меропенем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эртапенем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ко-тримоксазол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суспензия для приема внутрь;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макролиды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азитромицин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диспергируемые;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</w:t>
            </w:r>
            <w:r>
              <w:lastRenderedPageBreak/>
              <w:t>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джозамицин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диспергируемые;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кларитромицин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</w:t>
            </w:r>
            <w:r>
              <w:lastRenderedPageBreak/>
              <w:t>о действия,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линкозамиды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клиндамицин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аминогликозиды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стрептомицины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стрептомицин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амикацин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гентамицин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глазные;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канамицин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тобрамицин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глазные;</w:t>
            </w:r>
          </w:p>
          <w:p w:rsidR="00477868" w:rsidRDefault="00477868">
            <w:pPr>
              <w:pStyle w:val="ConsPlusNormal"/>
            </w:pPr>
            <w:r>
              <w:t>капсулы с порошком для ингаляций;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ингаляций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аминогликозиды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фторхинолоны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гатифлоксацин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левофлоксацин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глазные;</w:t>
            </w:r>
          </w:p>
          <w:p w:rsidR="00477868" w:rsidRDefault="00477868">
            <w:pPr>
              <w:pStyle w:val="ConsPlusNormal"/>
            </w:pPr>
            <w:r>
              <w:t>раствор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ломефлоксацин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глазные;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моксифлоксацин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глазные;</w:t>
            </w:r>
          </w:p>
          <w:p w:rsidR="00477868" w:rsidRDefault="00477868">
            <w:pPr>
              <w:pStyle w:val="ConsPlusNormal"/>
            </w:pPr>
            <w:r>
              <w:t>раствор для инфузий;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офлоксацин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глазные;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глазные и ушные;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глазная;</w:t>
            </w:r>
          </w:p>
          <w:p w:rsidR="00477868" w:rsidRDefault="00477868">
            <w:pPr>
              <w:pStyle w:val="ConsPlusNormal"/>
            </w:pPr>
            <w:r>
              <w:t>раствор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спарфлоксацин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ципрофлоксацин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глазные;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глазные и ушные;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ушные;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глазная;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</w:t>
            </w:r>
            <w:r>
              <w:lastRenderedPageBreak/>
              <w:t>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ванкомицин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телаванцин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даптомицин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линезолид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77868" w:rsidRDefault="00477868">
            <w:pPr>
              <w:pStyle w:val="ConsPlusNormal"/>
            </w:pPr>
            <w:r>
              <w:t>раствор для инфузий;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тедизолид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фосфомицин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антибиотики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нистатин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амфотерицин B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вориконазол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флуконазол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введения; раствор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</w:t>
            </w:r>
            <w:r>
              <w:lastRenderedPageBreak/>
              <w:t>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каспофунгин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микафунгин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77868" w:rsidRDefault="0047786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77868" w:rsidRDefault="00477868">
            <w:pPr>
              <w:pStyle w:val="ConsPlusNormal"/>
            </w:pPr>
            <w:r>
              <w:t>гранулы, покрытые оболочкой, для приема внутрь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инфузий; таблетки, покрытые кишечнорастворимой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антибиотики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капреомицин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 xml:space="preserve">порошок для приготовления раствора для инфузий и </w:t>
            </w:r>
            <w:r>
              <w:lastRenderedPageBreak/>
              <w:t>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рифабутин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рифампицин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циклосерин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гидразиды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изониазид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 раствор для инъекций;</w:t>
            </w:r>
          </w:p>
          <w:p w:rsidR="00477868" w:rsidRDefault="00477868">
            <w:pPr>
              <w:pStyle w:val="ConsPlusNormal"/>
            </w:pPr>
            <w:r>
              <w:t>раствор для инъекций и ингаляций;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протионамид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этионамид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пиразинамид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таблетки;</w:t>
            </w:r>
          </w:p>
          <w:p w:rsidR="00477868" w:rsidRDefault="00477868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теризидон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этамбутол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таблетки;</w:t>
            </w:r>
          </w:p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 диспергируемые; 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  <w:p w:rsidR="00477868" w:rsidRDefault="004778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дапсон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таблеток набор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ацикловир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крем для местного и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крем для наружного применения;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глазная;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для местного и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для наружного применения;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валганцикловир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ганцикловир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рибавирин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атазанавир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дарунавир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нарлапревир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ритонавир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саквинавир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симепревир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фосампренавир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суспензия для приема внутрь;</w:t>
            </w:r>
          </w:p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софосбувир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абакавир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диданозин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 кишечнорастворимые; порошок для приготовления раствора для приема внутрь;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зидовудин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ламивудин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приема внутрь;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ставудин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телбивудин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тенофовир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фосфазид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энтекавир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невирапин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суспензия для приема внутрь; таблетки;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этравирин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эфавиренз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элсульфавирин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осельтамивир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приема внутрь;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даклатасвир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долутегравир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кагоцел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маравирок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ралтегравир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 жевательные; 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умифеновир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энфувиртид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мелфалан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лиофилизат для приготовления раствора для внутрисосудистого </w:t>
            </w:r>
            <w:r>
              <w:lastRenderedPageBreak/>
              <w:t>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бендамустин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ифосфамид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хлорамбуцил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циклофосфамид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сахарной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бусульфан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кармустин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ломустин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дакарбазин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темозоломид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антиметаболиты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метотрексат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77868" w:rsidRDefault="00477868">
            <w:pPr>
              <w:pStyle w:val="ConsPlusNormal"/>
            </w:pPr>
            <w:r>
              <w:t>раствор для инъекций; раствор для подкожного введения;</w:t>
            </w:r>
          </w:p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пеметрексед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ралтитрексид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аналоги пурина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меркаптопурин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неларабин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флударабин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азацитидин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гемцитабин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капецитабин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фторурацил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внутрисосудистого введения;</w:t>
            </w:r>
          </w:p>
          <w:p w:rsidR="00477868" w:rsidRDefault="00477868">
            <w:pPr>
              <w:pStyle w:val="ConsPlusNormal"/>
            </w:pPr>
            <w:r>
              <w:t xml:space="preserve">раствор для внутрисосудистого </w:t>
            </w:r>
            <w:r>
              <w:lastRenderedPageBreak/>
              <w:t>и внутриполостного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цитарабин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винбластин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винкристин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винорелбин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этопозид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таксаны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доцетаксел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кабазитаксел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паклитаксел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даунорубицин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доксорубицин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идарубицин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митоксантрон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эпирубицин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блеомицин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иксабепилон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митомицин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L01XA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карбоплатин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оксалиплатин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цисплатин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метилгидразины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прокарбазин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бевацизумаб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блинатумомаб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даратумумаб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концентрата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ипилимумаб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концентрата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ниволумаб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обинутузумаб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панитумумаб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пертузумаб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пембролизумаб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ритуксимаб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трастузумаб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цетуксимаб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афатиниб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вандетаниб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вемурафениб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гефитиниб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дабрафениб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дазатиниб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ибрутиниб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иматиниб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кризотиниб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кобиметиниб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лапатиниб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рибоциклиб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ленватиниб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нилотиниб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нинтеданиб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 мягкие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пазопаниб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регорафениб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руксолитиниб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кризотиниб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нилотиниб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сорафениб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сунитиниб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траметиниб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церитиниб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эрлотиниб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аспарагиназа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афлиберцепт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бортезомиб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висмодегиб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гидроксикарбамид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иринотекан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иксазомиб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карфилзомиб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митотан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650B8E">
            <w:pPr>
              <w:pStyle w:val="ConsPlusNormal"/>
            </w:pPr>
            <w:hyperlink w:anchor="P7510" w:history="1">
              <w:r w:rsidR="00477868">
                <w:rPr>
                  <w:color w:val="0000FF"/>
                </w:rPr>
                <w:t>третиноин&lt;*&gt;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эрибулин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гестагены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суспензия для внутримышечного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бусерелин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гозерелин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лейпрорелин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трипторелин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антиэстрогены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тамоксифен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фулвестрант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антиандрогены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бикалутамид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флутамид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энзалутамид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анастрозол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абиратерон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дегареликс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филграстим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подкожного введения; раствор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эмпэгфилграстим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интерфероны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интерферон альфа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гель для местного и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назальные;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инъекций и местного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мазь для наружного и местного применения; раствор для внутримышечного, субконъюнктивального введения и закапывания в глаз;</w:t>
            </w:r>
          </w:p>
          <w:p w:rsidR="00477868" w:rsidRDefault="00477868">
            <w:pPr>
              <w:pStyle w:val="ConsPlusNormal"/>
            </w:pPr>
            <w:r>
              <w:t>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интерферон гамма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77868" w:rsidRDefault="00477868">
            <w:pPr>
              <w:pStyle w:val="ConsPlusNormal"/>
            </w:pPr>
            <w:r>
              <w:t>суппозитории вагинальные и ректальные; 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тилорон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абатацепт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алемтузумаб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апремиласт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ведолизумаб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лефлуномид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натализумаб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терифлуномид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тофацитиниб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финголимод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эверолимус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диспергируемые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экулизумаб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адалимумаб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голимумаб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инфликсимаб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цертолизумаба пэгол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этанерцепт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канакинумаб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базиликсимаб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белимумаб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секукинумаб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тоцилизумаб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устекинумаб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такролимус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циклоспорин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капсулы мягкие;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приема внутрь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азатиоприн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леналидомид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пирфенидон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диклофенак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глазные;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кишечнорастворимые;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покрытые кишечнорастворимой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кеторолак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внутримышечного введения; 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оксикамы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лорноксикам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ибупрофен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суппозитории ректальные;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суспензия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декскетопрофен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кетопрофен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внутримышечного введения; 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суппозитории ректальные;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 [для детей];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пеницилламин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миорелаксанты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рокурония бромид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миорелаксанты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миорелаксанты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lastRenderedPageBreak/>
              <w:t xml:space="preserve">ботулинический </w:t>
            </w:r>
            <w:r>
              <w:lastRenderedPageBreak/>
              <w:t xml:space="preserve">токсин типа А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внутримышечного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ботулинический токсин типа А-гемагглютинин комплекс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баклофен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интратекального введения; 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тизанидин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аллопуринол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бифосфонаты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золедроновая кислота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деносумаб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стронция ранелат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нервная система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анестетики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галотан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жидкость для ингаляций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севофлуран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жидкость для ингаляций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барбитураты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тиопентал натрия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деносумаб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стронция ранелат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тримеперидин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газ сжатый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кетамин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пропофол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прокаин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амиды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бупивакаин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интратекального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левобупивакаин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ропивакаин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анальгетики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опиоиды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морфин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инъекций;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фентанил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бупренорфин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пластырь трансдермальный;</w:t>
            </w:r>
          </w:p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опиоиды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 защечные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тапентадол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трамадол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инъекций;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суппозитории ректальные;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кишечнорастворимые,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анилиды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парацетамол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77868" w:rsidRDefault="00477868">
            <w:pPr>
              <w:pStyle w:val="ConsPlusNormal"/>
            </w:pPr>
            <w:r>
              <w:t>суспензии для приема внутрь;</w:t>
            </w:r>
          </w:p>
          <w:p w:rsidR="00477868" w:rsidRDefault="00477868">
            <w:pPr>
              <w:pStyle w:val="ConsPlusNormal"/>
            </w:pPr>
            <w:r>
              <w:t>раствор для инфузий;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сироп;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сироп [для детей];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суппозитории ректальные;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суспензия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суспензия для приема внутрь [для детей];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бензобарбитал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фенобарбитал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 [для </w:t>
            </w:r>
            <w:r>
              <w:lastRenderedPageBreak/>
              <w:t>детей]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фенитоин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этосуксимид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клоназепам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карбамазепин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сироп;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окскарбазепин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суспензия для приема внутрь;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гранулы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гранулы с пролонгированным высвобождением;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кишечнорастворимые;</w:t>
            </w:r>
          </w:p>
          <w:p w:rsidR="00477868" w:rsidRDefault="0047786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сироп;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сироп [для детей];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бриварацетам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лакосамид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инфузий; 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ламотр4иджин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таблетки;</w:t>
            </w:r>
          </w:p>
          <w:p w:rsidR="00477868" w:rsidRDefault="00477868">
            <w:pPr>
              <w:pStyle w:val="ConsPlusNormal"/>
            </w:pPr>
            <w:r>
              <w:t>таблетки диспергируемые;</w:t>
            </w:r>
          </w:p>
          <w:p w:rsidR="00477868" w:rsidRDefault="00477868">
            <w:pPr>
              <w:pStyle w:val="ConsPlusNormal"/>
            </w:pPr>
            <w:r>
              <w:lastRenderedPageBreak/>
              <w:t>таблетки жевательные/растворимые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леветирацетам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приема внутрь;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перампанел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прегабалин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топирамат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третичные амины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бипериден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тригексифенидил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lastRenderedPageBreak/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диспергируемые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амантадин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инфузий; 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пирибедил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прамипексол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левомепромазин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хлорпромазин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драже;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перфеназин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трифлуоперазин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флуфеназин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перициазин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тиоридазин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галоперидол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для приема внутрь;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дроперидол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сертиндол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зуклопентиксол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флупентиксол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кветиапин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оланзапин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диспергируемые;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диспергируемые в полости рта;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для рассасывания;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бензамиды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сульпирид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палиперидон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рисперидон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для рассасывания;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анксиолитики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диазепам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лоразепам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оксазепам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гидроксизин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нитразепам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мидазолам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зопиклон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амитриптилин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имипрамин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драже;</w:t>
            </w:r>
          </w:p>
          <w:p w:rsidR="00477868" w:rsidRDefault="00477868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кломипрамин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пароксетин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сертралин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флуоксетин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агомелатин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пипофезин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кофеин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подкожного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винпоцетин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инъекций;</w:t>
            </w:r>
          </w:p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глицин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 защечные; таблетки подъязычные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назальные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пирацетам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инфузий;</w:t>
            </w:r>
          </w:p>
          <w:p w:rsidR="00477868" w:rsidRDefault="00477868">
            <w:pPr>
              <w:pStyle w:val="ConsPlusNormal"/>
            </w:pPr>
            <w:r>
              <w:t>раствор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полипептиды коры головного </w:t>
            </w:r>
            <w:r>
              <w:lastRenderedPageBreak/>
              <w:t xml:space="preserve">мозга скота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фонтурацетам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церебролизин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цитиколин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приема внутрь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галантамин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ривастигмин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трансдермальная терапевтическая система;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мемантин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для приема внутрь;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N07AA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холина альфосцерат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налтрексон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77868" w:rsidRDefault="00477868">
            <w:pPr>
              <w:pStyle w:val="ConsPlusNormal"/>
            </w:pPr>
            <w:r>
              <w:t>таблетки;</w:t>
            </w:r>
          </w:p>
          <w:p w:rsidR="00477868" w:rsidRDefault="004778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бетагистин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lastRenderedPageBreak/>
              <w:t>диметилфумарат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тетрабеназин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этилметилгидрокси-пиридина сукцинат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метронидазол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инфузий;</w:t>
            </w:r>
          </w:p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аминохинолины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гидроксихлорохи</w:t>
            </w:r>
            <w:r>
              <w:lastRenderedPageBreak/>
              <w:t>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lastRenderedPageBreak/>
              <w:t xml:space="preserve">таблетки, </w:t>
            </w:r>
            <w:r>
              <w:lastRenderedPageBreak/>
              <w:t>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мефлохин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празиквантел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мебендазол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пирантел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суспензия для приема внутрь;</w:t>
            </w:r>
          </w:p>
          <w:p w:rsidR="00477868" w:rsidRDefault="00477868">
            <w:pPr>
              <w:pStyle w:val="ConsPlusNormal"/>
            </w:pPr>
            <w:r>
              <w:t>таблетки;</w:t>
            </w:r>
          </w:p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левамизол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бензилбензоат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мазь для наружного применения;</w:t>
            </w:r>
          </w:p>
          <w:p w:rsidR="00477868" w:rsidRDefault="00477868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адреномиметики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ксилометазолин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гель назальный;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назальные;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назальные [для детей];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спрей назальный;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индакатерол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сальбутамол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для ингаляций; капсулы с порошком для ингаляций;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ингаляций;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формотерол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 с порошком для ингаляций набор;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ингаляций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беклометазон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аэрозоль назальный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суспензия для ингаляций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будесонид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назальные;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кишечнорастворимые;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ингаляций;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ингаляций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тиотропия бромид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раствор для ингаляций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 xml:space="preserve">кромоглициевая кислота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аэрозоль для ингаляций дозированный; капли глазные;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ксантины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аминофиллин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фенспирид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сироп;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омализумаб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окрелизумаб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амброксол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пастилки; раствор для инъекций;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 и ингаляций;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сироп;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диспергируемые;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 для рассасывания;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шипучие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ацетилцистеин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гранулы для приготовления сиропа;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инъекций и ингаляций;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раствор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сироп;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 шипучие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дорназа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ингаляций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дифенгидрамин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хлоропирамин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цетиризин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для приема внутрь;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сироп;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лоратадин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сироп;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  <w:bottom w:val="nil"/>
            </w:tcBorders>
          </w:tcPr>
          <w:p w:rsidR="00477868" w:rsidRDefault="00477868">
            <w:pPr>
              <w:pStyle w:val="ConsPlusNormal"/>
            </w:pPr>
            <w:r>
              <w:t>суспензия для приема внутрь;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берактант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порактант альфа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сурфактант-БЛ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органы чувств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антибиотики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тетрациклин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мазь глазная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пилокарпин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глазные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ацетазоламид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дорзоламид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глазные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71" w:type="dxa"/>
            <w:vMerge w:val="restart"/>
          </w:tcPr>
          <w:p w:rsidR="00477868" w:rsidRDefault="00477868">
            <w:pPr>
              <w:pStyle w:val="ConsPlusNormal"/>
            </w:pPr>
            <w:r>
              <w:t>тимолол</w:t>
            </w:r>
          </w:p>
        </w:tc>
        <w:tc>
          <w:tcPr>
            <w:tcW w:w="192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капли глазные;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  <w:vMerge/>
          </w:tcPr>
          <w:p w:rsidR="00477868" w:rsidRDefault="00477868"/>
        </w:tc>
        <w:tc>
          <w:tcPr>
            <w:tcW w:w="192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гель глазной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тафлупрост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глазные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бутиламиногидрок-си-пропоксифенокси-метил-метилоксадиазол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глазные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тропикамид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глазные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оксибупрокаин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глазные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гипромеллоза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глазные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ранибизумаб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рифамицин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капли ушные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антидоты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димеркаптопропан-сульфонат натрия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карбоксим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налоксон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инъекций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сугаммадекс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деферазирокс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 диспергируемые;</w:t>
            </w:r>
          </w:p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 xml:space="preserve">комплекс бета-железа (III) оксигидроксида, сахарозы и крахмала </w:t>
            </w:r>
            <w:hyperlink w:anchor="P7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 жевательные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севеламер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кальция фолинат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капсулы;</w:t>
            </w:r>
          </w:p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77868" w:rsidRDefault="004778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месна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lastRenderedPageBreak/>
              <w:t>V03AX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vMerge w:val="restart"/>
          </w:tcPr>
          <w:p w:rsidR="00477868" w:rsidRDefault="0047786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vMerge/>
          </w:tcPr>
          <w:p w:rsidR="00477868" w:rsidRDefault="00477868"/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</w:p>
        </w:tc>
      </w:tr>
      <w:tr w:rsidR="00477868">
        <w:tc>
          <w:tcPr>
            <w:tcW w:w="1013" w:type="dxa"/>
          </w:tcPr>
          <w:p w:rsidR="00477868" w:rsidRDefault="0047786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948" w:type="dxa"/>
          </w:tcPr>
          <w:p w:rsidR="00477868" w:rsidRDefault="0047786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71" w:type="dxa"/>
          </w:tcPr>
          <w:p w:rsidR="00477868" w:rsidRDefault="0047786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1928" w:type="dxa"/>
          </w:tcPr>
          <w:p w:rsidR="00477868" w:rsidRDefault="0047786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77868">
        <w:tc>
          <w:tcPr>
            <w:tcW w:w="1013" w:type="dxa"/>
            <w:vMerge w:val="restart"/>
          </w:tcPr>
          <w:p w:rsidR="00477868" w:rsidRDefault="00477868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Детское питание</w:t>
            </w:r>
          </w:p>
        </w:tc>
        <w:tc>
          <w:tcPr>
            <w:tcW w:w="3799" w:type="dxa"/>
            <w:gridSpan w:val="2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Сухие адаптированные смеси, сухие каши</w:t>
            </w:r>
          </w:p>
        </w:tc>
      </w:tr>
      <w:tr w:rsidR="00477868">
        <w:tc>
          <w:tcPr>
            <w:tcW w:w="1013" w:type="dxa"/>
            <w:vMerge/>
          </w:tcPr>
          <w:p w:rsidR="00477868" w:rsidRDefault="00477868"/>
        </w:tc>
        <w:tc>
          <w:tcPr>
            <w:tcW w:w="2948" w:type="dxa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Специализированное лечебное питание для детей до 18 лет, больных фенилкетонурией</w:t>
            </w:r>
          </w:p>
        </w:tc>
        <w:tc>
          <w:tcPr>
            <w:tcW w:w="3799" w:type="dxa"/>
            <w:gridSpan w:val="2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сухая смесь - быстрорастворимый (инстантный) продукт, содержащий смесь основных аминокислот (заменимых и незаменимых), за исключением фенилаланина, витамины и витаминоподобные вещества, минеральные соли и микроэлементы</w:t>
            </w:r>
          </w:p>
        </w:tc>
      </w:tr>
      <w:tr w:rsidR="00477868">
        <w:tc>
          <w:tcPr>
            <w:tcW w:w="7760" w:type="dxa"/>
            <w:gridSpan w:val="4"/>
          </w:tcPr>
          <w:p w:rsidR="00477868" w:rsidRDefault="00477868">
            <w:pPr>
              <w:pStyle w:val="ConsPlusNormal"/>
              <w:outlineLvl w:val="2"/>
            </w:pPr>
            <w:r>
              <w:t>Изделия медицинского назначения</w:t>
            </w:r>
          </w:p>
        </w:tc>
      </w:tr>
      <w:tr w:rsidR="00477868">
        <w:tc>
          <w:tcPr>
            <w:tcW w:w="3961" w:type="dxa"/>
            <w:gridSpan w:val="2"/>
            <w:vMerge w:val="restart"/>
          </w:tcPr>
          <w:p w:rsidR="00477868" w:rsidRDefault="00477868">
            <w:pPr>
              <w:pStyle w:val="ConsPlusNormal"/>
            </w:pPr>
            <w:r>
              <w:t xml:space="preserve">Тест-полоски к глюкометру "Акку Чек </w:t>
            </w:r>
            <w:r>
              <w:lastRenderedPageBreak/>
              <w:t>Актив" N 50. Тест-полоски к глюкометру "Ван Тач Ультра" N 50. Тест-полоски к глюкометру "Ван Тач Селект" N 50. Тест-полоски к глюкометру "Акку Чек Перформа" N 50</w:t>
            </w:r>
          </w:p>
        </w:tc>
        <w:tc>
          <w:tcPr>
            <w:tcW w:w="3799" w:type="dxa"/>
            <w:gridSpan w:val="2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lastRenderedPageBreak/>
              <w:t>Ограничение:</w:t>
            </w:r>
          </w:p>
        </w:tc>
      </w:tr>
      <w:tr w:rsidR="00477868">
        <w:tc>
          <w:tcPr>
            <w:tcW w:w="3961" w:type="dxa"/>
            <w:gridSpan w:val="2"/>
            <w:vMerge/>
          </w:tcPr>
          <w:p w:rsidR="00477868" w:rsidRDefault="00477868"/>
        </w:tc>
        <w:tc>
          <w:tcPr>
            <w:tcW w:w="3799" w:type="dxa"/>
            <w:gridSpan w:val="2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- больным сахарным диабетом 1 типа и больным сахарным диабетом 2 типа, находящимся на интенсифицированной инсулинотерапии или на терапии с помощью инсулиновой помпы, - не более 4 упаковок в месяц;</w:t>
            </w:r>
          </w:p>
          <w:p w:rsidR="00477868" w:rsidRDefault="00477868">
            <w:pPr>
              <w:pStyle w:val="ConsPlusNormal"/>
            </w:pPr>
            <w:r>
              <w:t>- больным сахарным диабетом 1 типа - не более 3 упаковок в месяц;</w:t>
            </w:r>
          </w:p>
          <w:p w:rsidR="00477868" w:rsidRDefault="00477868">
            <w:pPr>
              <w:pStyle w:val="ConsPlusNormal"/>
            </w:pPr>
            <w:r>
              <w:t>- детям до 18 лет, беременным и кормящим женщинам, - не более 4 упаковок в месяц;</w:t>
            </w:r>
          </w:p>
          <w:p w:rsidR="00477868" w:rsidRDefault="00477868">
            <w:pPr>
              <w:pStyle w:val="ConsPlusNormal"/>
            </w:pPr>
            <w:r>
              <w:t>- больным сахарным диабетом 2 типа, находящимся на монотерапии препаратами инсулина (готовых смесях инсулина) - не более 2 упаковок в месяц;</w:t>
            </w:r>
          </w:p>
          <w:p w:rsidR="00477868" w:rsidRDefault="00477868">
            <w:pPr>
              <w:pStyle w:val="ConsPlusNormal"/>
            </w:pPr>
            <w:r>
              <w:t>- больным сахарным диабетом 2 типа, находящимся на монотерапии препаратами базального инсулина, - не более 1 упаковки в месяц;</w:t>
            </w:r>
          </w:p>
          <w:p w:rsidR="00477868" w:rsidRDefault="00477868">
            <w:pPr>
              <w:pStyle w:val="ConsPlusNormal"/>
            </w:pPr>
            <w:r>
              <w:t>- больным сахарным диабетом 2 типа, использующим таблетированные сахароснижающие средства или комбинированную терапию (таблетированные сахароснижающие средства и препараты инсулина), - не более 3 упаковок в квартал;</w:t>
            </w:r>
          </w:p>
          <w:p w:rsidR="00477868" w:rsidRDefault="00477868">
            <w:pPr>
              <w:pStyle w:val="ConsPlusNormal"/>
            </w:pPr>
            <w:r>
              <w:t>- больным сахарным диабетом, находящимся на диетотерапии, - не более 1 упаковки в полугодие</w:t>
            </w:r>
          </w:p>
        </w:tc>
      </w:tr>
      <w:tr w:rsidR="00477868">
        <w:tc>
          <w:tcPr>
            <w:tcW w:w="3961" w:type="dxa"/>
            <w:gridSpan w:val="2"/>
            <w:vMerge w:val="restart"/>
          </w:tcPr>
          <w:p w:rsidR="00477868" w:rsidRDefault="00477868">
            <w:pPr>
              <w:pStyle w:val="ConsPlusNormal"/>
            </w:pPr>
            <w:r>
              <w:t>Иглы для шприц-ручек</w:t>
            </w:r>
          </w:p>
        </w:tc>
        <w:tc>
          <w:tcPr>
            <w:tcW w:w="3799" w:type="dxa"/>
            <w:gridSpan w:val="2"/>
            <w:tcBorders>
              <w:bottom w:val="nil"/>
            </w:tcBorders>
          </w:tcPr>
          <w:p w:rsidR="00477868" w:rsidRDefault="00477868">
            <w:pPr>
              <w:pStyle w:val="ConsPlusNormal"/>
            </w:pPr>
            <w:r>
              <w:t>Ограничение:</w:t>
            </w:r>
          </w:p>
        </w:tc>
      </w:tr>
      <w:tr w:rsidR="00477868">
        <w:tblPrEx>
          <w:tblBorders>
            <w:insideH w:val="nil"/>
          </w:tblBorders>
        </w:tblPrEx>
        <w:tc>
          <w:tcPr>
            <w:tcW w:w="3961" w:type="dxa"/>
            <w:gridSpan w:val="2"/>
            <w:vMerge/>
          </w:tcPr>
          <w:p w:rsidR="00477868" w:rsidRDefault="00477868"/>
        </w:tc>
        <w:tc>
          <w:tcPr>
            <w:tcW w:w="3799" w:type="dxa"/>
            <w:gridSpan w:val="2"/>
            <w:tcBorders>
              <w:top w:val="nil"/>
            </w:tcBorders>
          </w:tcPr>
          <w:p w:rsidR="00477868" w:rsidRDefault="00477868">
            <w:pPr>
              <w:pStyle w:val="ConsPlusNormal"/>
            </w:pPr>
            <w:r>
              <w:t>- не более 30 игл в месяц в зависимости от количества инъекций препаратов инсулина.</w:t>
            </w:r>
          </w:p>
          <w:p w:rsidR="00477868" w:rsidRDefault="00477868">
            <w:pPr>
              <w:pStyle w:val="ConsPlusNormal"/>
            </w:pPr>
            <w:r>
              <w:t>Исключение: для инъекций Левемира из расчета 1 игла в сутки дополнительно</w:t>
            </w:r>
          </w:p>
        </w:tc>
      </w:tr>
    </w:tbl>
    <w:p w:rsidR="00477868" w:rsidRDefault="00477868">
      <w:pPr>
        <w:pStyle w:val="ConsPlusNormal"/>
        <w:jc w:val="both"/>
      </w:pPr>
    </w:p>
    <w:p w:rsidR="00477868" w:rsidRDefault="00477868">
      <w:pPr>
        <w:pStyle w:val="ConsPlusNormal"/>
        <w:ind w:firstLine="540"/>
        <w:jc w:val="both"/>
      </w:pPr>
      <w:r>
        <w:t>--------------------------------</w:t>
      </w:r>
    </w:p>
    <w:p w:rsidR="00477868" w:rsidRDefault="00477868">
      <w:pPr>
        <w:pStyle w:val="ConsPlusNormal"/>
        <w:spacing w:before="220"/>
        <w:ind w:firstLine="540"/>
        <w:jc w:val="both"/>
      </w:pPr>
      <w:bookmarkStart w:id="2" w:name="P751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477868" w:rsidRDefault="00477868">
      <w:pPr>
        <w:pStyle w:val="ConsPlusNormal"/>
        <w:jc w:val="both"/>
      </w:pPr>
    </w:p>
    <w:p w:rsidR="00477868" w:rsidRDefault="00477868">
      <w:pPr>
        <w:pStyle w:val="ConsPlusNormal"/>
        <w:jc w:val="both"/>
      </w:pPr>
    </w:p>
    <w:p w:rsidR="00477868" w:rsidRDefault="00477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981" w:rsidRDefault="00613981"/>
    <w:sectPr w:rsidR="00613981" w:rsidSect="00067E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8"/>
    <w:rsid w:val="000009AC"/>
    <w:rsid w:val="00001815"/>
    <w:rsid w:val="00003490"/>
    <w:rsid w:val="00003DDF"/>
    <w:rsid w:val="00006B6F"/>
    <w:rsid w:val="00006B72"/>
    <w:rsid w:val="00010215"/>
    <w:rsid w:val="00010DAF"/>
    <w:rsid w:val="000117E8"/>
    <w:rsid w:val="000133D6"/>
    <w:rsid w:val="00016C44"/>
    <w:rsid w:val="00016D97"/>
    <w:rsid w:val="0001702F"/>
    <w:rsid w:val="00017D1E"/>
    <w:rsid w:val="000230F1"/>
    <w:rsid w:val="00023F08"/>
    <w:rsid w:val="00024558"/>
    <w:rsid w:val="0002717F"/>
    <w:rsid w:val="00030453"/>
    <w:rsid w:val="00030A7B"/>
    <w:rsid w:val="0003187D"/>
    <w:rsid w:val="00032086"/>
    <w:rsid w:val="00032636"/>
    <w:rsid w:val="00033FA0"/>
    <w:rsid w:val="00035028"/>
    <w:rsid w:val="000374D4"/>
    <w:rsid w:val="00040DC0"/>
    <w:rsid w:val="00042F77"/>
    <w:rsid w:val="0004334F"/>
    <w:rsid w:val="000433D0"/>
    <w:rsid w:val="00045F26"/>
    <w:rsid w:val="0004756D"/>
    <w:rsid w:val="0005022A"/>
    <w:rsid w:val="000528DE"/>
    <w:rsid w:val="00052C67"/>
    <w:rsid w:val="00053E54"/>
    <w:rsid w:val="00053EA3"/>
    <w:rsid w:val="00054580"/>
    <w:rsid w:val="0005488C"/>
    <w:rsid w:val="00060D3F"/>
    <w:rsid w:val="00062A60"/>
    <w:rsid w:val="000634C2"/>
    <w:rsid w:val="00064317"/>
    <w:rsid w:val="00066AC8"/>
    <w:rsid w:val="00067893"/>
    <w:rsid w:val="00071E5B"/>
    <w:rsid w:val="000720A4"/>
    <w:rsid w:val="000725EA"/>
    <w:rsid w:val="00072614"/>
    <w:rsid w:val="0007263B"/>
    <w:rsid w:val="00072687"/>
    <w:rsid w:val="00073530"/>
    <w:rsid w:val="00073AE3"/>
    <w:rsid w:val="00073C03"/>
    <w:rsid w:val="00074945"/>
    <w:rsid w:val="0007527B"/>
    <w:rsid w:val="00075BFF"/>
    <w:rsid w:val="00075C0C"/>
    <w:rsid w:val="00077178"/>
    <w:rsid w:val="00083BB7"/>
    <w:rsid w:val="00084054"/>
    <w:rsid w:val="00084146"/>
    <w:rsid w:val="00086321"/>
    <w:rsid w:val="000873B8"/>
    <w:rsid w:val="00091A93"/>
    <w:rsid w:val="0009588B"/>
    <w:rsid w:val="00096A58"/>
    <w:rsid w:val="00097366"/>
    <w:rsid w:val="000A0A51"/>
    <w:rsid w:val="000A22E8"/>
    <w:rsid w:val="000A418C"/>
    <w:rsid w:val="000A54C2"/>
    <w:rsid w:val="000A6CDA"/>
    <w:rsid w:val="000A6DAA"/>
    <w:rsid w:val="000A7782"/>
    <w:rsid w:val="000B0974"/>
    <w:rsid w:val="000B2CA5"/>
    <w:rsid w:val="000B4214"/>
    <w:rsid w:val="000B57CE"/>
    <w:rsid w:val="000B7091"/>
    <w:rsid w:val="000B7128"/>
    <w:rsid w:val="000B7429"/>
    <w:rsid w:val="000C0CD7"/>
    <w:rsid w:val="000C230A"/>
    <w:rsid w:val="000C2CC6"/>
    <w:rsid w:val="000C31D5"/>
    <w:rsid w:val="000C36B1"/>
    <w:rsid w:val="000C6AE0"/>
    <w:rsid w:val="000C6E99"/>
    <w:rsid w:val="000D22C4"/>
    <w:rsid w:val="000E024C"/>
    <w:rsid w:val="000E0358"/>
    <w:rsid w:val="000E06C9"/>
    <w:rsid w:val="000E0B5D"/>
    <w:rsid w:val="000E0DD4"/>
    <w:rsid w:val="000E2199"/>
    <w:rsid w:val="000E516C"/>
    <w:rsid w:val="000E5787"/>
    <w:rsid w:val="000E5B20"/>
    <w:rsid w:val="000E61FC"/>
    <w:rsid w:val="000E6B98"/>
    <w:rsid w:val="000E6E9B"/>
    <w:rsid w:val="000E703C"/>
    <w:rsid w:val="000F23CB"/>
    <w:rsid w:val="000F2742"/>
    <w:rsid w:val="000F2CC5"/>
    <w:rsid w:val="000F3449"/>
    <w:rsid w:val="000F6D2F"/>
    <w:rsid w:val="000F75E4"/>
    <w:rsid w:val="000F7D22"/>
    <w:rsid w:val="0010281E"/>
    <w:rsid w:val="001035BF"/>
    <w:rsid w:val="00104F82"/>
    <w:rsid w:val="001058F7"/>
    <w:rsid w:val="001066ED"/>
    <w:rsid w:val="00106DE9"/>
    <w:rsid w:val="001110C4"/>
    <w:rsid w:val="001117D0"/>
    <w:rsid w:val="001128C6"/>
    <w:rsid w:val="00112A83"/>
    <w:rsid w:val="00113E3B"/>
    <w:rsid w:val="00114173"/>
    <w:rsid w:val="00114382"/>
    <w:rsid w:val="001258D0"/>
    <w:rsid w:val="00125CEE"/>
    <w:rsid w:val="00125E49"/>
    <w:rsid w:val="0012708F"/>
    <w:rsid w:val="00130F5E"/>
    <w:rsid w:val="001310F4"/>
    <w:rsid w:val="00131B74"/>
    <w:rsid w:val="0013469D"/>
    <w:rsid w:val="0013533A"/>
    <w:rsid w:val="00135918"/>
    <w:rsid w:val="00141CC0"/>
    <w:rsid w:val="001430B2"/>
    <w:rsid w:val="00143E07"/>
    <w:rsid w:val="00144E55"/>
    <w:rsid w:val="00144FCF"/>
    <w:rsid w:val="001464EF"/>
    <w:rsid w:val="00150A20"/>
    <w:rsid w:val="00150F94"/>
    <w:rsid w:val="00150FEC"/>
    <w:rsid w:val="00152440"/>
    <w:rsid w:val="001524B7"/>
    <w:rsid w:val="00153061"/>
    <w:rsid w:val="0015478B"/>
    <w:rsid w:val="00155671"/>
    <w:rsid w:val="00157662"/>
    <w:rsid w:val="001578A3"/>
    <w:rsid w:val="00160DFD"/>
    <w:rsid w:val="00163F88"/>
    <w:rsid w:val="001650A1"/>
    <w:rsid w:val="0016796B"/>
    <w:rsid w:val="001743B7"/>
    <w:rsid w:val="00175BB7"/>
    <w:rsid w:val="001779BE"/>
    <w:rsid w:val="00182180"/>
    <w:rsid w:val="001918F3"/>
    <w:rsid w:val="001925E5"/>
    <w:rsid w:val="0019369E"/>
    <w:rsid w:val="00195DC1"/>
    <w:rsid w:val="001A1763"/>
    <w:rsid w:val="001A1C8E"/>
    <w:rsid w:val="001A47D3"/>
    <w:rsid w:val="001B0356"/>
    <w:rsid w:val="001B1A96"/>
    <w:rsid w:val="001B1DAC"/>
    <w:rsid w:val="001B2FF7"/>
    <w:rsid w:val="001B3FAF"/>
    <w:rsid w:val="001B4943"/>
    <w:rsid w:val="001B68CB"/>
    <w:rsid w:val="001B6A9B"/>
    <w:rsid w:val="001B7294"/>
    <w:rsid w:val="001C007A"/>
    <w:rsid w:val="001C0221"/>
    <w:rsid w:val="001C1389"/>
    <w:rsid w:val="001C5601"/>
    <w:rsid w:val="001C5DF6"/>
    <w:rsid w:val="001C6A9C"/>
    <w:rsid w:val="001D2358"/>
    <w:rsid w:val="001D40DD"/>
    <w:rsid w:val="001D4385"/>
    <w:rsid w:val="001D4739"/>
    <w:rsid w:val="001D71C6"/>
    <w:rsid w:val="001D77E2"/>
    <w:rsid w:val="001D7F18"/>
    <w:rsid w:val="001E57A4"/>
    <w:rsid w:val="001E6044"/>
    <w:rsid w:val="001E605F"/>
    <w:rsid w:val="001E6DA0"/>
    <w:rsid w:val="001E7B91"/>
    <w:rsid w:val="001F16F4"/>
    <w:rsid w:val="001F563B"/>
    <w:rsid w:val="001F56E0"/>
    <w:rsid w:val="001F6970"/>
    <w:rsid w:val="001F6FCE"/>
    <w:rsid w:val="002006B5"/>
    <w:rsid w:val="0020111B"/>
    <w:rsid w:val="00201863"/>
    <w:rsid w:val="00203884"/>
    <w:rsid w:val="00203AB2"/>
    <w:rsid w:val="00203ADE"/>
    <w:rsid w:val="002060E8"/>
    <w:rsid w:val="002070E9"/>
    <w:rsid w:val="002115D7"/>
    <w:rsid w:val="00215D74"/>
    <w:rsid w:val="00221767"/>
    <w:rsid w:val="00223D1D"/>
    <w:rsid w:val="00224D1A"/>
    <w:rsid w:val="00225347"/>
    <w:rsid w:val="00230A70"/>
    <w:rsid w:val="002312A6"/>
    <w:rsid w:val="00231D99"/>
    <w:rsid w:val="0023252E"/>
    <w:rsid w:val="00232F5D"/>
    <w:rsid w:val="002337DC"/>
    <w:rsid w:val="00235356"/>
    <w:rsid w:val="00236E3A"/>
    <w:rsid w:val="00236F86"/>
    <w:rsid w:val="00242878"/>
    <w:rsid w:val="0024514F"/>
    <w:rsid w:val="002475CE"/>
    <w:rsid w:val="0024770D"/>
    <w:rsid w:val="0025104A"/>
    <w:rsid w:val="00251971"/>
    <w:rsid w:val="00252273"/>
    <w:rsid w:val="002529C0"/>
    <w:rsid w:val="0025417A"/>
    <w:rsid w:val="002549CB"/>
    <w:rsid w:val="00255D91"/>
    <w:rsid w:val="002562E6"/>
    <w:rsid w:val="00256324"/>
    <w:rsid w:val="00257690"/>
    <w:rsid w:val="00257FDC"/>
    <w:rsid w:val="002612AC"/>
    <w:rsid w:val="00264614"/>
    <w:rsid w:val="00266825"/>
    <w:rsid w:val="00266C4A"/>
    <w:rsid w:val="0027009E"/>
    <w:rsid w:val="002700A8"/>
    <w:rsid w:val="002723D1"/>
    <w:rsid w:val="00272EEB"/>
    <w:rsid w:val="002776F5"/>
    <w:rsid w:val="00277AF7"/>
    <w:rsid w:val="002827D9"/>
    <w:rsid w:val="00284456"/>
    <w:rsid w:val="00284F5A"/>
    <w:rsid w:val="002865A5"/>
    <w:rsid w:val="002913D8"/>
    <w:rsid w:val="00292E71"/>
    <w:rsid w:val="002944C2"/>
    <w:rsid w:val="00294C43"/>
    <w:rsid w:val="00297A24"/>
    <w:rsid w:val="002A01B8"/>
    <w:rsid w:val="002A125D"/>
    <w:rsid w:val="002A4B29"/>
    <w:rsid w:val="002A575D"/>
    <w:rsid w:val="002B08A6"/>
    <w:rsid w:val="002B223E"/>
    <w:rsid w:val="002B6F18"/>
    <w:rsid w:val="002B765F"/>
    <w:rsid w:val="002C0B94"/>
    <w:rsid w:val="002C1020"/>
    <w:rsid w:val="002C3CE0"/>
    <w:rsid w:val="002C3F76"/>
    <w:rsid w:val="002C73B4"/>
    <w:rsid w:val="002D0011"/>
    <w:rsid w:val="002D084F"/>
    <w:rsid w:val="002D3E35"/>
    <w:rsid w:val="002D40BD"/>
    <w:rsid w:val="002D4827"/>
    <w:rsid w:val="002D65D2"/>
    <w:rsid w:val="002E08B8"/>
    <w:rsid w:val="002E273C"/>
    <w:rsid w:val="002E3514"/>
    <w:rsid w:val="002F0220"/>
    <w:rsid w:val="002F068E"/>
    <w:rsid w:val="002F562C"/>
    <w:rsid w:val="002F5B42"/>
    <w:rsid w:val="002F5DB3"/>
    <w:rsid w:val="002F7245"/>
    <w:rsid w:val="002F7619"/>
    <w:rsid w:val="00300AB4"/>
    <w:rsid w:val="00301632"/>
    <w:rsid w:val="00301B2B"/>
    <w:rsid w:val="003020FC"/>
    <w:rsid w:val="00302A21"/>
    <w:rsid w:val="00303128"/>
    <w:rsid w:val="003044B1"/>
    <w:rsid w:val="00305C57"/>
    <w:rsid w:val="00305CF7"/>
    <w:rsid w:val="00306B92"/>
    <w:rsid w:val="00311A5B"/>
    <w:rsid w:val="0031419E"/>
    <w:rsid w:val="0031556C"/>
    <w:rsid w:val="00316452"/>
    <w:rsid w:val="003203B8"/>
    <w:rsid w:val="00320A85"/>
    <w:rsid w:val="00321072"/>
    <w:rsid w:val="0032164C"/>
    <w:rsid w:val="00321BB2"/>
    <w:rsid w:val="00322AE5"/>
    <w:rsid w:val="00322FF9"/>
    <w:rsid w:val="0032347F"/>
    <w:rsid w:val="00324B10"/>
    <w:rsid w:val="00326B96"/>
    <w:rsid w:val="0032739F"/>
    <w:rsid w:val="00327845"/>
    <w:rsid w:val="00327AB9"/>
    <w:rsid w:val="0033001A"/>
    <w:rsid w:val="00330282"/>
    <w:rsid w:val="00333BA3"/>
    <w:rsid w:val="00335BD1"/>
    <w:rsid w:val="00340B9A"/>
    <w:rsid w:val="00341DA1"/>
    <w:rsid w:val="003424BF"/>
    <w:rsid w:val="00342761"/>
    <w:rsid w:val="003434CA"/>
    <w:rsid w:val="003437F1"/>
    <w:rsid w:val="00344D92"/>
    <w:rsid w:val="00345D88"/>
    <w:rsid w:val="00345DD8"/>
    <w:rsid w:val="00346ADA"/>
    <w:rsid w:val="00346BB7"/>
    <w:rsid w:val="00350BAC"/>
    <w:rsid w:val="00351A6E"/>
    <w:rsid w:val="00352F7D"/>
    <w:rsid w:val="0035413F"/>
    <w:rsid w:val="0035451B"/>
    <w:rsid w:val="003554C1"/>
    <w:rsid w:val="00355ED3"/>
    <w:rsid w:val="00360172"/>
    <w:rsid w:val="00362046"/>
    <w:rsid w:val="00362EDF"/>
    <w:rsid w:val="00365F81"/>
    <w:rsid w:val="00366B2D"/>
    <w:rsid w:val="0036760A"/>
    <w:rsid w:val="00371346"/>
    <w:rsid w:val="003818BC"/>
    <w:rsid w:val="00381F0C"/>
    <w:rsid w:val="00382D8B"/>
    <w:rsid w:val="0038647D"/>
    <w:rsid w:val="003864AD"/>
    <w:rsid w:val="00386AA6"/>
    <w:rsid w:val="00386BF5"/>
    <w:rsid w:val="00390D14"/>
    <w:rsid w:val="00392280"/>
    <w:rsid w:val="00392346"/>
    <w:rsid w:val="003924CF"/>
    <w:rsid w:val="00392E9B"/>
    <w:rsid w:val="003A034D"/>
    <w:rsid w:val="003A0552"/>
    <w:rsid w:val="003A292D"/>
    <w:rsid w:val="003A2ED9"/>
    <w:rsid w:val="003A3F6A"/>
    <w:rsid w:val="003A4491"/>
    <w:rsid w:val="003A56B6"/>
    <w:rsid w:val="003A72D5"/>
    <w:rsid w:val="003B459C"/>
    <w:rsid w:val="003B5814"/>
    <w:rsid w:val="003B5E2D"/>
    <w:rsid w:val="003B6098"/>
    <w:rsid w:val="003B7432"/>
    <w:rsid w:val="003B7695"/>
    <w:rsid w:val="003B7E84"/>
    <w:rsid w:val="003C0091"/>
    <w:rsid w:val="003C0642"/>
    <w:rsid w:val="003C12AA"/>
    <w:rsid w:val="003C1F52"/>
    <w:rsid w:val="003C3904"/>
    <w:rsid w:val="003C6427"/>
    <w:rsid w:val="003C670D"/>
    <w:rsid w:val="003D0D90"/>
    <w:rsid w:val="003D20D4"/>
    <w:rsid w:val="003D2A0C"/>
    <w:rsid w:val="003D3446"/>
    <w:rsid w:val="003D40EC"/>
    <w:rsid w:val="003D4C45"/>
    <w:rsid w:val="003D670A"/>
    <w:rsid w:val="003D6850"/>
    <w:rsid w:val="003D6B34"/>
    <w:rsid w:val="003D6E8E"/>
    <w:rsid w:val="003E198B"/>
    <w:rsid w:val="003E265F"/>
    <w:rsid w:val="003E27B3"/>
    <w:rsid w:val="003E36AC"/>
    <w:rsid w:val="003E372C"/>
    <w:rsid w:val="003E60AD"/>
    <w:rsid w:val="003F3883"/>
    <w:rsid w:val="003F4013"/>
    <w:rsid w:val="003F562D"/>
    <w:rsid w:val="003F6A79"/>
    <w:rsid w:val="003F7572"/>
    <w:rsid w:val="00402232"/>
    <w:rsid w:val="00405621"/>
    <w:rsid w:val="004060BA"/>
    <w:rsid w:val="0041149F"/>
    <w:rsid w:val="004118B2"/>
    <w:rsid w:val="00415E17"/>
    <w:rsid w:val="00415F61"/>
    <w:rsid w:val="00416630"/>
    <w:rsid w:val="004213AE"/>
    <w:rsid w:val="00422716"/>
    <w:rsid w:val="00423304"/>
    <w:rsid w:val="00423AA4"/>
    <w:rsid w:val="00424FA8"/>
    <w:rsid w:val="00425446"/>
    <w:rsid w:val="004269F1"/>
    <w:rsid w:val="00427794"/>
    <w:rsid w:val="00427D36"/>
    <w:rsid w:val="004303C1"/>
    <w:rsid w:val="00430B0A"/>
    <w:rsid w:val="00431792"/>
    <w:rsid w:val="00432FEE"/>
    <w:rsid w:val="00433CEB"/>
    <w:rsid w:val="00434A19"/>
    <w:rsid w:val="0043567D"/>
    <w:rsid w:val="00436C6B"/>
    <w:rsid w:val="004372E7"/>
    <w:rsid w:val="0043795B"/>
    <w:rsid w:val="00437D29"/>
    <w:rsid w:val="00440250"/>
    <w:rsid w:val="00441402"/>
    <w:rsid w:val="00441A8D"/>
    <w:rsid w:val="00444754"/>
    <w:rsid w:val="00447A7C"/>
    <w:rsid w:val="00450721"/>
    <w:rsid w:val="0045153B"/>
    <w:rsid w:val="00451E6A"/>
    <w:rsid w:val="00453575"/>
    <w:rsid w:val="00454283"/>
    <w:rsid w:val="00454301"/>
    <w:rsid w:val="00457F3E"/>
    <w:rsid w:val="0046093A"/>
    <w:rsid w:val="0046224B"/>
    <w:rsid w:val="00465741"/>
    <w:rsid w:val="00465B0C"/>
    <w:rsid w:val="00466225"/>
    <w:rsid w:val="00471EA9"/>
    <w:rsid w:val="00472294"/>
    <w:rsid w:val="00472F9F"/>
    <w:rsid w:val="00474046"/>
    <w:rsid w:val="004740A9"/>
    <w:rsid w:val="00476A07"/>
    <w:rsid w:val="00477868"/>
    <w:rsid w:val="0048120E"/>
    <w:rsid w:val="00482557"/>
    <w:rsid w:val="00486295"/>
    <w:rsid w:val="00486E93"/>
    <w:rsid w:val="00487940"/>
    <w:rsid w:val="00487F44"/>
    <w:rsid w:val="00491A0B"/>
    <w:rsid w:val="00491C0F"/>
    <w:rsid w:val="0049248C"/>
    <w:rsid w:val="00492EC2"/>
    <w:rsid w:val="0049365B"/>
    <w:rsid w:val="00494C76"/>
    <w:rsid w:val="00497A25"/>
    <w:rsid w:val="004A3E02"/>
    <w:rsid w:val="004A4524"/>
    <w:rsid w:val="004A64DB"/>
    <w:rsid w:val="004A7264"/>
    <w:rsid w:val="004B01F8"/>
    <w:rsid w:val="004B10CD"/>
    <w:rsid w:val="004B72CD"/>
    <w:rsid w:val="004C2CE8"/>
    <w:rsid w:val="004C3057"/>
    <w:rsid w:val="004C484E"/>
    <w:rsid w:val="004C48C6"/>
    <w:rsid w:val="004C4F3D"/>
    <w:rsid w:val="004C7A65"/>
    <w:rsid w:val="004D00F4"/>
    <w:rsid w:val="004D01B2"/>
    <w:rsid w:val="004D0FD1"/>
    <w:rsid w:val="004D1265"/>
    <w:rsid w:val="004D2971"/>
    <w:rsid w:val="004D4500"/>
    <w:rsid w:val="004D53CA"/>
    <w:rsid w:val="004D5527"/>
    <w:rsid w:val="004D57A5"/>
    <w:rsid w:val="004D5C4F"/>
    <w:rsid w:val="004D6E15"/>
    <w:rsid w:val="004E2CB6"/>
    <w:rsid w:val="004E39A2"/>
    <w:rsid w:val="004E3BE6"/>
    <w:rsid w:val="004F275D"/>
    <w:rsid w:val="004F2979"/>
    <w:rsid w:val="004F2D36"/>
    <w:rsid w:val="004F42E8"/>
    <w:rsid w:val="004F53B4"/>
    <w:rsid w:val="004F70C2"/>
    <w:rsid w:val="004F715B"/>
    <w:rsid w:val="004F77E0"/>
    <w:rsid w:val="00501847"/>
    <w:rsid w:val="00502425"/>
    <w:rsid w:val="00502A74"/>
    <w:rsid w:val="00503071"/>
    <w:rsid w:val="005039B5"/>
    <w:rsid w:val="00504A50"/>
    <w:rsid w:val="00505893"/>
    <w:rsid w:val="005058F5"/>
    <w:rsid w:val="00510329"/>
    <w:rsid w:val="005110CA"/>
    <w:rsid w:val="0051527B"/>
    <w:rsid w:val="00516D39"/>
    <w:rsid w:val="00517703"/>
    <w:rsid w:val="00521614"/>
    <w:rsid w:val="00523D02"/>
    <w:rsid w:val="005247A7"/>
    <w:rsid w:val="005262D4"/>
    <w:rsid w:val="00526D43"/>
    <w:rsid w:val="00527DC6"/>
    <w:rsid w:val="00530B1A"/>
    <w:rsid w:val="00533393"/>
    <w:rsid w:val="005339F2"/>
    <w:rsid w:val="005346FD"/>
    <w:rsid w:val="0053510F"/>
    <w:rsid w:val="00541D98"/>
    <w:rsid w:val="00541E1F"/>
    <w:rsid w:val="00542060"/>
    <w:rsid w:val="0054240C"/>
    <w:rsid w:val="00542CC0"/>
    <w:rsid w:val="00542F39"/>
    <w:rsid w:val="0054468C"/>
    <w:rsid w:val="005475E7"/>
    <w:rsid w:val="00547C91"/>
    <w:rsid w:val="00552DBE"/>
    <w:rsid w:val="005552D9"/>
    <w:rsid w:val="00555CF5"/>
    <w:rsid w:val="00555D63"/>
    <w:rsid w:val="0055662B"/>
    <w:rsid w:val="005607A7"/>
    <w:rsid w:val="00562214"/>
    <w:rsid w:val="00563320"/>
    <w:rsid w:val="00564E4E"/>
    <w:rsid w:val="00565FE5"/>
    <w:rsid w:val="005662C1"/>
    <w:rsid w:val="00573330"/>
    <w:rsid w:val="005737A8"/>
    <w:rsid w:val="005758F3"/>
    <w:rsid w:val="005802A7"/>
    <w:rsid w:val="00580CCA"/>
    <w:rsid w:val="0058253E"/>
    <w:rsid w:val="00583568"/>
    <w:rsid w:val="00586002"/>
    <w:rsid w:val="00586A90"/>
    <w:rsid w:val="0059029D"/>
    <w:rsid w:val="005902D6"/>
    <w:rsid w:val="00594A88"/>
    <w:rsid w:val="005973F0"/>
    <w:rsid w:val="005A5C0A"/>
    <w:rsid w:val="005A740B"/>
    <w:rsid w:val="005B160A"/>
    <w:rsid w:val="005B4420"/>
    <w:rsid w:val="005B616D"/>
    <w:rsid w:val="005B6255"/>
    <w:rsid w:val="005B6553"/>
    <w:rsid w:val="005B691C"/>
    <w:rsid w:val="005B7835"/>
    <w:rsid w:val="005C1207"/>
    <w:rsid w:val="005C46F3"/>
    <w:rsid w:val="005C4EF6"/>
    <w:rsid w:val="005C58E8"/>
    <w:rsid w:val="005D08B7"/>
    <w:rsid w:val="005D4A85"/>
    <w:rsid w:val="005D5697"/>
    <w:rsid w:val="005E1E59"/>
    <w:rsid w:val="005E24F9"/>
    <w:rsid w:val="005E4727"/>
    <w:rsid w:val="005E6065"/>
    <w:rsid w:val="005E64ED"/>
    <w:rsid w:val="005E6AA3"/>
    <w:rsid w:val="005E79CB"/>
    <w:rsid w:val="005F0ECB"/>
    <w:rsid w:val="005F125F"/>
    <w:rsid w:val="005F3935"/>
    <w:rsid w:val="005F5C71"/>
    <w:rsid w:val="005F7101"/>
    <w:rsid w:val="00600456"/>
    <w:rsid w:val="00600B2F"/>
    <w:rsid w:val="006016F7"/>
    <w:rsid w:val="006051E1"/>
    <w:rsid w:val="00605ECF"/>
    <w:rsid w:val="0061230A"/>
    <w:rsid w:val="00613981"/>
    <w:rsid w:val="00614213"/>
    <w:rsid w:val="006148A8"/>
    <w:rsid w:val="0062587E"/>
    <w:rsid w:val="00626923"/>
    <w:rsid w:val="0062711C"/>
    <w:rsid w:val="006318CD"/>
    <w:rsid w:val="00631BD7"/>
    <w:rsid w:val="00631D9A"/>
    <w:rsid w:val="006344BB"/>
    <w:rsid w:val="00636502"/>
    <w:rsid w:val="00637757"/>
    <w:rsid w:val="00640B5C"/>
    <w:rsid w:val="006411D6"/>
    <w:rsid w:val="00642677"/>
    <w:rsid w:val="00643766"/>
    <w:rsid w:val="006456E0"/>
    <w:rsid w:val="00645897"/>
    <w:rsid w:val="0064678F"/>
    <w:rsid w:val="0064790E"/>
    <w:rsid w:val="0065072D"/>
    <w:rsid w:val="00650B8E"/>
    <w:rsid w:val="00651991"/>
    <w:rsid w:val="00654EE5"/>
    <w:rsid w:val="00654F61"/>
    <w:rsid w:val="00657522"/>
    <w:rsid w:val="006577A6"/>
    <w:rsid w:val="00660203"/>
    <w:rsid w:val="00660673"/>
    <w:rsid w:val="00661556"/>
    <w:rsid w:val="00661AC0"/>
    <w:rsid w:val="006646BC"/>
    <w:rsid w:val="006671FF"/>
    <w:rsid w:val="00667494"/>
    <w:rsid w:val="00667C9A"/>
    <w:rsid w:val="00667F47"/>
    <w:rsid w:val="00670A42"/>
    <w:rsid w:val="00670F1D"/>
    <w:rsid w:val="006714F5"/>
    <w:rsid w:val="0067188B"/>
    <w:rsid w:val="0067275A"/>
    <w:rsid w:val="0067553A"/>
    <w:rsid w:val="00682B7C"/>
    <w:rsid w:val="00683820"/>
    <w:rsid w:val="00683BAE"/>
    <w:rsid w:val="00684567"/>
    <w:rsid w:val="00684701"/>
    <w:rsid w:val="00686D18"/>
    <w:rsid w:val="006875B4"/>
    <w:rsid w:val="006877BE"/>
    <w:rsid w:val="00690F70"/>
    <w:rsid w:val="006919E5"/>
    <w:rsid w:val="0069298C"/>
    <w:rsid w:val="006930F0"/>
    <w:rsid w:val="0069429B"/>
    <w:rsid w:val="00696310"/>
    <w:rsid w:val="0069634D"/>
    <w:rsid w:val="0069736B"/>
    <w:rsid w:val="00697BA4"/>
    <w:rsid w:val="006A004B"/>
    <w:rsid w:val="006A10DB"/>
    <w:rsid w:val="006A2200"/>
    <w:rsid w:val="006A245F"/>
    <w:rsid w:val="006A5EDD"/>
    <w:rsid w:val="006A78D3"/>
    <w:rsid w:val="006B0197"/>
    <w:rsid w:val="006B0EC7"/>
    <w:rsid w:val="006B1E25"/>
    <w:rsid w:val="006B270B"/>
    <w:rsid w:val="006B2D88"/>
    <w:rsid w:val="006B5397"/>
    <w:rsid w:val="006B6343"/>
    <w:rsid w:val="006B7F33"/>
    <w:rsid w:val="006B7F73"/>
    <w:rsid w:val="006C5137"/>
    <w:rsid w:val="006C53A9"/>
    <w:rsid w:val="006C68F9"/>
    <w:rsid w:val="006C6F9B"/>
    <w:rsid w:val="006C7653"/>
    <w:rsid w:val="006D17A7"/>
    <w:rsid w:val="006D1CDA"/>
    <w:rsid w:val="006D2E8E"/>
    <w:rsid w:val="006D344E"/>
    <w:rsid w:val="006D49F9"/>
    <w:rsid w:val="006D5060"/>
    <w:rsid w:val="006D7AC1"/>
    <w:rsid w:val="006E2AA9"/>
    <w:rsid w:val="006E3F6A"/>
    <w:rsid w:val="006E4B82"/>
    <w:rsid w:val="006E6B8E"/>
    <w:rsid w:val="006E78B1"/>
    <w:rsid w:val="006F21BD"/>
    <w:rsid w:val="006F2E6E"/>
    <w:rsid w:val="006F3643"/>
    <w:rsid w:val="006F4E72"/>
    <w:rsid w:val="006F513E"/>
    <w:rsid w:val="006F5877"/>
    <w:rsid w:val="00700FED"/>
    <w:rsid w:val="00702817"/>
    <w:rsid w:val="00702BE9"/>
    <w:rsid w:val="007036DD"/>
    <w:rsid w:val="00704B97"/>
    <w:rsid w:val="00706868"/>
    <w:rsid w:val="00706ABA"/>
    <w:rsid w:val="00710AEF"/>
    <w:rsid w:val="00711650"/>
    <w:rsid w:val="0071194C"/>
    <w:rsid w:val="00713259"/>
    <w:rsid w:val="00715511"/>
    <w:rsid w:val="00715782"/>
    <w:rsid w:val="0071693F"/>
    <w:rsid w:val="00723DD6"/>
    <w:rsid w:val="0072509D"/>
    <w:rsid w:val="00727CDA"/>
    <w:rsid w:val="00731AB4"/>
    <w:rsid w:val="007326E0"/>
    <w:rsid w:val="00732B3B"/>
    <w:rsid w:val="00735A4E"/>
    <w:rsid w:val="00736E19"/>
    <w:rsid w:val="007371D0"/>
    <w:rsid w:val="007377D4"/>
    <w:rsid w:val="0073781A"/>
    <w:rsid w:val="00740AB8"/>
    <w:rsid w:val="00742E9F"/>
    <w:rsid w:val="00742F44"/>
    <w:rsid w:val="0074461C"/>
    <w:rsid w:val="00746212"/>
    <w:rsid w:val="0074648A"/>
    <w:rsid w:val="00747B80"/>
    <w:rsid w:val="007509FC"/>
    <w:rsid w:val="00751485"/>
    <w:rsid w:val="00751EFA"/>
    <w:rsid w:val="0075244D"/>
    <w:rsid w:val="00752C47"/>
    <w:rsid w:val="00753BF3"/>
    <w:rsid w:val="00755C5F"/>
    <w:rsid w:val="00756BC0"/>
    <w:rsid w:val="00756F4A"/>
    <w:rsid w:val="00760470"/>
    <w:rsid w:val="00765DDA"/>
    <w:rsid w:val="00766DD5"/>
    <w:rsid w:val="0077199A"/>
    <w:rsid w:val="00773935"/>
    <w:rsid w:val="00774686"/>
    <w:rsid w:val="007760AA"/>
    <w:rsid w:val="0077636C"/>
    <w:rsid w:val="00780795"/>
    <w:rsid w:val="00780B70"/>
    <w:rsid w:val="0078347F"/>
    <w:rsid w:val="00783F50"/>
    <w:rsid w:val="00784966"/>
    <w:rsid w:val="007849B7"/>
    <w:rsid w:val="00784FE4"/>
    <w:rsid w:val="0078702D"/>
    <w:rsid w:val="007907A6"/>
    <w:rsid w:val="00790960"/>
    <w:rsid w:val="007944BD"/>
    <w:rsid w:val="00795A89"/>
    <w:rsid w:val="00796C8E"/>
    <w:rsid w:val="00796EB6"/>
    <w:rsid w:val="007974E7"/>
    <w:rsid w:val="007A261A"/>
    <w:rsid w:val="007A4516"/>
    <w:rsid w:val="007A4677"/>
    <w:rsid w:val="007A4907"/>
    <w:rsid w:val="007A585B"/>
    <w:rsid w:val="007B0A95"/>
    <w:rsid w:val="007B57C3"/>
    <w:rsid w:val="007B62B3"/>
    <w:rsid w:val="007B663B"/>
    <w:rsid w:val="007C095C"/>
    <w:rsid w:val="007C1FE7"/>
    <w:rsid w:val="007C3FFD"/>
    <w:rsid w:val="007C612B"/>
    <w:rsid w:val="007C631D"/>
    <w:rsid w:val="007C6A20"/>
    <w:rsid w:val="007D05A7"/>
    <w:rsid w:val="007D0DAB"/>
    <w:rsid w:val="007D1B3D"/>
    <w:rsid w:val="007D4693"/>
    <w:rsid w:val="007D4DB6"/>
    <w:rsid w:val="007D4FC9"/>
    <w:rsid w:val="007D53A0"/>
    <w:rsid w:val="007D74C6"/>
    <w:rsid w:val="007E22D9"/>
    <w:rsid w:val="007E27F0"/>
    <w:rsid w:val="007E55DA"/>
    <w:rsid w:val="007E5CCE"/>
    <w:rsid w:val="007E6509"/>
    <w:rsid w:val="007E6EB7"/>
    <w:rsid w:val="007F01A3"/>
    <w:rsid w:val="007F17E6"/>
    <w:rsid w:val="007F2B2F"/>
    <w:rsid w:val="007F3003"/>
    <w:rsid w:val="007F5109"/>
    <w:rsid w:val="007F61CC"/>
    <w:rsid w:val="008010CA"/>
    <w:rsid w:val="00801602"/>
    <w:rsid w:val="0080202D"/>
    <w:rsid w:val="008033D7"/>
    <w:rsid w:val="0080368E"/>
    <w:rsid w:val="00804CF2"/>
    <w:rsid w:val="00805052"/>
    <w:rsid w:val="008059C9"/>
    <w:rsid w:val="00810108"/>
    <w:rsid w:val="008103BC"/>
    <w:rsid w:val="00810CD7"/>
    <w:rsid w:val="008115CD"/>
    <w:rsid w:val="00813C51"/>
    <w:rsid w:val="008141C4"/>
    <w:rsid w:val="00814293"/>
    <w:rsid w:val="008200CD"/>
    <w:rsid w:val="008206BA"/>
    <w:rsid w:val="008208A2"/>
    <w:rsid w:val="00823941"/>
    <w:rsid w:val="00823A01"/>
    <w:rsid w:val="00824A7B"/>
    <w:rsid w:val="00826AFB"/>
    <w:rsid w:val="00830021"/>
    <w:rsid w:val="0083156D"/>
    <w:rsid w:val="00833D30"/>
    <w:rsid w:val="00835BC9"/>
    <w:rsid w:val="008363BF"/>
    <w:rsid w:val="00840A27"/>
    <w:rsid w:val="00840C91"/>
    <w:rsid w:val="00842B05"/>
    <w:rsid w:val="00852FFD"/>
    <w:rsid w:val="00854E59"/>
    <w:rsid w:val="00854E71"/>
    <w:rsid w:val="00854E9F"/>
    <w:rsid w:val="00855424"/>
    <w:rsid w:val="00856152"/>
    <w:rsid w:val="008570BD"/>
    <w:rsid w:val="00857657"/>
    <w:rsid w:val="00860C15"/>
    <w:rsid w:val="00861953"/>
    <w:rsid w:val="00862638"/>
    <w:rsid w:val="00862838"/>
    <w:rsid w:val="00864409"/>
    <w:rsid w:val="00865B1E"/>
    <w:rsid w:val="00866751"/>
    <w:rsid w:val="00866D0E"/>
    <w:rsid w:val="00870A76"/>
    <w:rsid w:val="00871C9E"/>
    <w:rsid w:val="00872D1D"/>
    <w:rsid w:val="008741A8"/>
    <w:rsid w:val="008749F2"/>
    <w:rsid w:val="00875142"/>
    <w:rsid w:val="0087518E"/>
    <w:rsid w:val="00875B5E"/>
    <w:rsid w:val="00880D6A"/>
    <w:rsid w:val="008837BC"/>
    <w:rsid w:val="00883D2E"/>
    <w:rsid w:val="0088545C"/>
    <w:rsid w:val="008864C8"/>
    <w:rsid w:val="00886CA2"/>
    <w:rsid w:val="0089133E"/>
    <w:rsid w:val="00893461"/>
    <w:rsid w:val="008938A6"/>
    <w:rsid w:val="00893CC5"/>
    <w:rsid w:val="008954E0"/>
    <w:rsid w:val="00895550"/>
    <w:rsid w:val="00896A98"/>
    <w:rsid w:val="00896FF0"/>
    <w:rsid w:val="00897A3B"/>
    <w:rsid w:val="008A0689"/>
    <w:rsid w:val="008A154C"/>
    <w:rsid w:val="008A378D"/>
    <w:rsid w:val="008A5F08"/>
    <w:rsid w:val="008B038A"/>
    <w:rsid w:val="008B3D73"/>
    <w:rsid w:val="008B41B6"/>
    <w:rsid w:val="008B49CF"/>
    <w:rsid w:val="008B4D6F"/>
    <w:rsid w:val="008B5489"/>
    <w:rsid w:val="008B6720"/>
    <w:rsid w:val="008B6BFC"/>
    <w:rsid w:val="008B770E"/>
    <w:rsid w:val="008C0495"/>
    <w:rsid w:val="008C2B5A"/>
    <w:rsid w:val="008D0644"/>
    <w:rsid w:val="008D0648"/>
    <w:rsid w:val="008D28BF"/>
    <w:rsid w:val="008D29F8"/>
    <w:rsid w:val="008D585A"/>
    <w:rsid w:val="008D67D0"/>
    <w:rsid w:val="008D6D6E"/>
    <w:rsid w:val="008E0A14"/>
    <w:rsid w:val="008E1353"/>
    <w:rsid w:val="008E2254"/>
    <w:rsid w:val="008E3FE2"/>
    <w:rsid w:val="008E4268"/>
    <w:rsid w:val="008E4FD7"/>
    <w:rsid w:val="008E5003"/>
    <w:rsid w:val="008E5F88"/>
    <w:rsid w:val="008E683E"/>
    <w:rsid w:val="008E6D92"/>
    <w:rsid w:val="008F013E"/>
    <w:rsid w:val="008F05C0"/>
    <w:rsid w:val="008F1FAD"/>
    <w:rsid w:val="008F3CAC"/>
    <w:rsid w:val="008F5DDF"/>
    <w:rsid w:val="008F5EBC"/>
    <w:rsid w:val="009011C8"/>
    <w:rsid w:val="0090542F"/>
    <w:rsid w:val="00905690"/>
    <w:rsid w:val="00906553"/>
    <w:rsid w:val="00910E6A"/>
    <w:rsid w:val="00914B2D"/>
    <w:rsid w:val="009158B9"/>
    <w:rsid w:val="00916902"/>
    <w:rsid w:val="009200FE"/>
    <w:rsid w:val="0092057C"/>
    <w:rsid w:val="00922830"/>
    <w:rsid w:val="00923624"/>
    <w:rsid w:val="00926383"/>
    <w:rsid w:val="00926834"/>
    <w:rsid w:val="0092684A"/>
    <w:rsid w:val="00926AF6"/>
    <w:rsid w:val="00926ED2"/>
    <w:rsid w:val="00927032"/>
    <w:rsid w:val="0093223E"/>
    <w:rsid w:val="0093224C"/>
    <w:rsid w:val="00933A9C"/>
    <w:rsid w:val="009349EB"/>
    <w:rsid w:val="00942AA2"/>
    <w:rsid w:val="009433D8"/>
    <w:rsid w:val="009539D3"/>
    <w:rsid w:val="00963989"/>
    <w:rsid w:val="0096640C"/>
    <w:rsid w:val="00966C89"/>
    <w:rsid w:val="009678A4"/>
    <w:rsid w:val="00967F7D"/>
    <w:rsid w:val="009703E7"/>
    <w:rsid w:val="009717E9"/>
    <w:rsid w:val="009728BD"/>
    <w:rsid w:val="00973A55"/>
    <w:rsid w:val="00974879"/>
    <w:rsid w:val="00977840"/>
    <w:rsid w:val="009806B7"/>
    <w:rsid w:val="0098136B"/>
    <w:rsid w:val="009813ED"/>
    <w:rsid w:val="00983EDD"/>
    <w:rsid w:val="0098458E"/>
    <w:rsid w:val="0098464B"/>
    <w:rsid w:val="00986AD4"/>
    <w:rsid w:val="009946E8"/>
    <w:rsid w:val="00995BD0"/>
    <w:rsid w:val="00995E51"/>
    <w:rsid w:val="00997695"/>
    <w:rsid w:val="009A031D"/>
    <w:rsid w:val="009A1518"/>
    <w:rsid w:val="009A15B9"/>
    <w:rsid w:val="009A1898"/>
    <w:rsid w:val="009A2FF4"/>
    <w:rsid w:val="009B08F7"/>
    <w:rsid w:val="009B0B16"/>
    <w:rsid w:val="009B2F7C"/>
    <w:rsid w:val="009B5001"/>
    <w:rsid w:val="009B62FF"/>
    <w:rsid w:val="009B7737"/>
    <w:rsid w:val="009B786B"/>
    <w:rsid w:val="009C1676"/>
    <w:rsid w:val="009C25E2"/>
    <w:rsid w:val="009C3CD3"/>
    <w:rsid w:val="009C554C"/>
    <w:rsid w:val="009C6990"/>
    <w:rsid w:val="009D021E"/>
    <w:rsid w:val="009D06B2"/>
    <w:rsid w:val="009D0CF1"/>
    <w:rsid w:val="009D1AD4"/>
    <w:rsid w:val="009D35F0"/>
    <w:rsid w:val="009D36DE"/>
    <w:rsid w:val="009D3800"/>
    <w:rsid w:val="009D3810"/>
    <w:rsid w:val="009D4DDE"/>
    <w:rsid w:val="009D5B7E"/>
    <w:rsid w:val="009D65D5"/>
    <w:rsid w:val="009D6E47"/>
    <w:rsid w:val="009E00E5"/>
    <w:rsid w:val="009E18E0"/>
    <w:rsid w:val="009E38B7"/>
    <w:rsid w:val="009E3D86"/>
    <w:rsid w:val="009E4128"/>
    <w:rsid w:val="009E412A"/>
    <w:rsid w:val="009E41A5"/>
    <w:rsid w:val="009E4AB0"/>
    <w:rsid w:val="009E5987"/>
    <w:rsid w:val="009E5A98"/>
    <w:rsid w:val="009E5D82"/>
    <w:rsid w:val="009E621A"/>
    <w:rsid w:val="009F11E8"/>
    <w:rsid w:val="009F579E"/>
    <w:rsid w:val="009F5F34"/>
    <w:rsid w:val="009F6397"/>
    <w:rsid w:val="00A02C2B"/>
    <w:rsid w:val="00A02F41"/>
    <w:rsid w:val="00A04F8D"/>
    <w:rsid w:val="00A0562A"/>
    <w:rsid w:val="00A066F2"/>
    <w:rsid w:val="00A07D04"/>
    <w:rsid w:val="00A10F91"/>
    <w:rsid w:val="00A11942"/>
    <w:rsid w:val="00A11F99"/>
    <w:rsid w:val="00A12884"/>
    <w:rsid w:val="00A12E40"/>
    <w:rsid w:val="00A1346F"/>
    <w:rsid w:val="00A14127"/>
    <w:rsid w:val="00A156B2"/>
    <w:rsid w:val="00A15980"/>
    <w:rsid w:val="00A179CB"/>
    <w:rsid w:val="00A21193"/>
    <w:rsid w:val="00A21889"/>
    <w:rsid w:val="00A22772"/>
    <w:rsid w:val="00A239CA"/>
    <w:rsid w:val="00A24549"/>
    <w:rsid w:val="00A25111"/>
    <w:rsid w:val="00A25B5E"/>
    <w:rsid w:val="00A27C7E"/>
    <w:rsid w:val="00A3006E"/>
    <w:rsid w:val="00A30266"/>
    <w:rsid w:val="00A303B5"/>
    <w:rsid w:val="00A328E5"/>
    <w:rsid w:val="00A32BFC"/>
    <w:rsid w:val="00A32DB5"/>
    <w:rsid w:val="00A331C0"/>
    <w:rsid w:val="00A35687"/>
    <w:rsid w:val="00A35BF1"/>
    <w:rsid w:val="00A37524"/>
    <w:rsid w:val="00A4246A"/>
    <w:rsid w:val="00A43EA7"/>
    <w:rsid w:val="00A45E08"/>
    <w:rsid w:val="00A4693D"/>
    <w:rsid w:val="00A47A58"/>
    <w:rsid w:val="00A50F10"/>
    <w:rsid w:val="00A51C0C"/>
    <w:rsid w:val="00A52211"/>
    <w:rsid w:val="00A52C07"/>
    <w:rsid w:val="00A52D88"/>
    <w:rsid w:val="00A52ED1"/>
    <w:rsid w:val="00A535BA"/>
    <w:rsid w:val="00A547D2"/>
    <w:rsid w:val="00A55B06"/>
    <w:rsid w:val="00A55B78"/>
    <w:rsid w:val="00A56879"/>
    <w:rsid w:val="00A60416"/>
    <w:rsid w:val="00A61EC8"/>
    <w:rsid w:val="00A6239D"/>
    <w:rsid w:val="00A630D1"/>
    <w:rsid w:val="00A650ED"/>
    <w:rsid w:val="00A662D8"/>
    <w:rsid w:val="00A66352"/>
    <w:rsid w:val="00A667E9"/>
    <w:rsid w:val="00A67131"/>
    <w:rsid w:val="00A676C0"/>
    <w:rsid w:val="00A70CDF"/>
    <w:rsid w:val="00A70EE3"/>
    <w:rsid w:val="00A72C95"/>
    <w:rsid w:val="00A72EC1"/>
    <w:rsid w:val="00A72EE6"/>
    <w:rsid w:val="00A74316"/>
    <w:rsid w:val="00A80585"/>
    <w:rsid w:val="00A8084D"/>
    <w:rsid w:val="00A833A4"/>
    <w:rsid w:val="00A838C3"/>
    <w:rsid w:val="00A86139"/>
    <w:rsid w:val="00A8718D"/>
    <w:rsid w:val="00A9073C"/>
    <w:rsid w:val="00A91F92"/>
    <w:rsid w:val="00A9277C"/>
    <w:rsid w:val="00A936FB"/>
    <w:rsid w:val="00A9592F"/>
    <w:rsid w:val="00A965A7"/>
    <w:rsid w:val="00A97E1C"/>
    <w:rsid w:val="00AA0B7B"/>
    <w:rsid w:val="00AA1869"/>
    <w:rsid w:val="00AA3EF0"/>
    <w:rsid w:val="00AA4B81"/>
    <w:rsid w:val="00AA4DBB"/>
    <w:rsid w:val="00AA62BF"/>
    <w:rsid w:val="00AA723B"/>
    <w:rsid w:val="00AB03E6"/>
    <w:rsid w:val="00AB38CC"/>
    <w:rsid w:val="00AB4B66"/>
    <w:rsid w:val="00AB52E1"/>
    <w:rsid w:val="00AB562B"/>
    <w:rsid w:val="00AB6ADB"/>
    <w:rsid w:val="00AB758A"/>
    <w:rsid w:val="00AC0DD6"/>
    <w:rsid w:val="00AC1575"/>
    <w:rsid w:val="00AC390C"/>
    <w:rsid w:val="00AC3C2B"/>
    <w:rsid w:val="00AC3C2F"/>
    <w:rsid w:val="00AC3CFB"/>
    <w:rsid w:val="00AC4B9F"/>
    <w:rsid w:val="00AC707C"/>
    <w:rsid w:val="00AD0777"/>
    <w:rsid w:val="00AD1B7A"/>
    <w:rsid w:val="00AD2128"/>
    <w:rsid w:val="00AD4A81"/>
    <w:rsid w:val="00AD4AEC"/>
    <w:rsid w:val="00AE02F7"/>
    <w:rsid w:val="00AE19DA"/>
    <w:rsid w:val="00AE2FD6"/>
    <w:rsid w:val="00AE3501"/>
    <w:rsid w:val="00AE3D94"/>
    <w:rsid w:val="00AE77F6"/>
    <w:rsid w:val="00AF1221"/>
    <w:rsid w:val="00AF3883"/>
    <w:rsid w:val="00AF5893"/>
    <w:rsid w:val="00AF5B16"/>
    <w:rsid w:val="00AF761E"/>
    <w:rsid w:val="00AF777D"/>
    <w:rsid w:val="00B0293B"/>
    <w:rsid w:val="00B03190"/>
    <w:rsid w:val="00B04CE4"/>
    <w:rsid w:val="00B0528C"/>
    <w:rsid w:val="00B05797"/>
    <w:rsid w:val="00B071F1"/>
    <w:rsid w:val="00B075A0"/>
    <w:rsid w:val="00B109BB"/>
    <w:rsid w:val="00B11F3C"/>
    <w:rsid w:val="00B14513"/>
    <w:rsid w:val="00B14803"/>
    <w:rsid w:val="00B14D21"/>
    <w:rsid w:val="00B15E20"/>
    <w:rsid w:val="00B161BC"/>
    <w:rsid w:val="00B2186A"/>
    <w:rsid w:val="00B2352A"/>
    <w:rsid w:val="00B244EC"/>
    <w:rsid w:val="00B25882"/>
    <w:rsid w:val="00B25B94"/>
    <w:rsid w:val="00B30FCE"/>
    <w:rsid w:val="00B31B76"/>
    <w:rsid w:val="00B3232C"/>
    <w:rsid w:val="00B32BBD"/>
    <w:rsid w:val="00B33BD9"/>
    <w:rsid w:val="00B34553"/>
    <w:rsid w:val="00B36761"/>
    <w:rsid w:val="00B36A04"/>
    <w:rsid w:val="00B377AD"/>
    <w:rsid w:val="00B40711"/>
    <w:rsid w:val="00B4099A"/>
    <w:rsid w:val="00B410FC"/>
    <w:rsid w:val="00B41A60"/>
    <w:rsid w:val="00B41B99"/>
    <w:rsid w:val="00B41F3D"/>
    <w:rsid w:val="00B4268E"/>
    <w:rsid w:val="00B42C2C"/>
    <w:rsid w:val="00B42FD4"/>
    <w:rsid w:val="00B43B48"/>
    <w:rsid w:val="00B467A3"/>
    <w:rsid w:val="00B46FEF"/>
    <w:rsid w:val="00B50233"/>
    <w:rsid w:val="00B51A25"/>
    <w:rsid w:val="00B53136"/>
    <w:rsid w:val="00B5474C"/>
    <w:rsid w:val="00B600B4"/>
    <w:rsid w:val="00B60554"/>
    <w:rsid w:val="00B6074B"/>
    <w:rsid w:val="00B61432"/>
    <w:rsid w:val="00B618ED"/>
    <w:rsid w:val="00B626EB"/>
    <w:rsid w:val="00B63044"/>
    <w:rsid w:val="00B6330C"/>
    <w:rsid w:val="00B637D9"/>
    <w:rsid w:val="00B65140"/>
    <w:rsid w:val="00B66154"/>
    <w:rsid w:val="00B67104"/>
    <w:rsid w:val="00B67137"/>
    <w:rsid w:val="00B71D50"/>
    <w:rsid w:val="00B71EA4"/>
    <w:rsid w:val="00B72563"/>
    <w:rsid w:val="00B73D94"/>
    <w:rsid w:val="00B75DE8"/>
    <w:rsid w:val="00B76187"/>
    <w:rsid w:val="00B77485"/>
    <w:rsid w:val="00B83724"/>
    <w:rsid w:val="00B850A9"/>
    <w:rsid w:val="00B85169"/>
    <w:rsid w:val="00B85A38"/>
    <w:rsid w:val="00B877CF"/>
    <w:rsid w:val="00B87930"/>
    <w:rsid w:val="00B902B7"/>
    <w:rsid w:val="00B90469"/>
    <w:rsid w:val="00B90E96"/>
    <w:rsid w:val="00B9102E"/>
    <w:rsid w:val="00B927A6"/>
    <w:rsid w:val="00B933D1"/>
    <w:rsid w:val="00B951C2"/>
    <w:rsid w:val="00BA14AE"/>
    <w:rsid w:val="00BA220B"/>
    <w:rsid w:val="00BA3A1D"/>
    <w:rsid w:val="00BA3ED3"/>
    <w:rsid w:val="00BA43A6"/>
    <w:rsid w:val="00BA7642"/>
    <w:rsid w:val="00BB173A"/>
    <w:rsid w:val="00BB4C5E"/>
    <w:rsid w:val="00BB6D14"/>
    <w:rsid w:val="00BC060A"/>
    <w:rsid w:val="00BC1CC0"/>
    <w:rsid w:val="00BC2065"/>
    <w:rsid w:val="00BC5286"/>
    <w:rsid w:val="00BC6198"/>
    <w:rsid w:val="00BC6C22"/>
    <w:rsid w:val="00BC77EA"/>
    <w:rsid w:val="00BD099D"/>
    <w:rsid w:val="00BD0D2D"/>
    <w:rsid w:val="00BD2D67"/>
    <w:rsid w:val="00BD34E8"/>
    <w:rsid w:val="00BE1546"/>
    <w:rsid w:val="00BE1630"/>
    <w:rsid w:val="00BE4C9E"/>
    <w:rsid w:val="00BF1306"/>
    <w:rsid w:val="00BF2B23"/>
    <w:rsid w:val="00BF3250"/>
    <w:rsid w:val="00BF4222"/>
    <w:rsid w:val="00C022E7"/>
    <w:rsid w:val="00C03B0D"/>
    <w:rsid w:val="00C03CA0"/>
    <w:rsid w:val="00C049DD"/>
    <w:rsid w:val="00C074CF"/>
    <w:rsid w:val="00C12A63"/>
    <w:rsid w:val="00C12E5A"/>
    <w:rsid w:val="00C134D1"/>
    <w:rsid w:val="00C159DB"/>
    <w:rsid w:val="00C15C79"/>
    <w:rsid w:val="00C17ABE"/>
    <w:rsid w:val="00C225E0"/>
    <w:rsid w:val="00C24B32"/>
    <w:rsid w:val="00C25B05"/>
    <w:rsid w:val="00C33A57"/>
    <w:rsid w:val="00C40B12"/>
    <w:rsid w:val="00C41AF2"/>
    <w:rsid w:val="00C4331C"/>
    <w:rsid w:val="00C44C46"/>
    <w:rsid w:val="00C460F0"/>
    <w:rsid w:val="00C466AB"/>
    <w:rsid w:val="00C47F54"/>
    <w:rsid w:val="00C50BEF"/>
    <w:rsid w:val="00C50EAE"/>
    <w:rsid w:val="00C5162E"/>
    <w:rsid w:val="00C53A43"/>
    <w:rsid w:val="00C548A6"/>
    <w:rsid w:val="00C550B1"/>
    <w:rsid w:val="00C55F84"/>
    <w:rsid w:val="00C57A05"/>
    <w:rsid w:val="00C6104F"/>
    <w:rsid w:val="00C61CAA"/>
    <w:rsid w:val="00C61EA2"/>
    <w:rsid w:val="00C648FF"/>
    <w:rsid w:val="00C65F58"/>
    <w:rsid w:val="00C66336"/>
    <w:rsid w:val="00C675E0"/>
    <w:rsid w:val="00C70155"/>
    <w:rsid w:val="00C7044B"/>
    <w:rsid w:val="00C71BB6"/>
    <w:rsid w:val="00C74419"/>
    <w:rsid w:val="00C74A58"/>
    <w:rsid w:val="00C75002"/>
    <w:rsid w:val="00C75109"/>
    <w:rsid w:val="00C77F15"/>
    <w:rsid w:val="00C80959"/>
    <w:rsid w:val="00C80FC2"/>
    <w:rsid w:val="00C83E79"/>
    <w:rsid w:val="00C83EB3"/>
    <w:rsid w:val="00C84988"/>
    <w:rsid w:val="00C84EA4"/>
    <w:rsid w:val="00C878C9"/>
    <w:rsid w:val="00C87AA5"/>
    <w:rsid w:val="00C91C05"/>
    <w:rsid w:val="00C93F3F"/>
    <w:rsid w:val="00C952F4"/>
    <w:rsid w:val="00C95C75"/>
    <w:rsid w:val="00CA036F"/>
    <w:rsid w:val="00CA121D"/>
    <w:rsid w:val="00CA2649"/>
    <w:rsid w:val="00CA3953"/>
    <w:rsid w:val="00CA3AA4"/>
    <w:rsid w:val="00CA4627"/>
    <w:rsid w:val="00CA52BD"/>
    <w:rsid w:val="00CA6C58"/>
    <w:rsid w:val="00CA76D0"/>
    <w:rsid w:val="00CB0CD2"/>
    <w:rsid w:val="00CB230B"/>
    <w:rsid w:val="00CB2ADC"/>
    <w:rsid w:val="00CB2DE6"/>
    <w:rsid w:val="00CB3555"/>
    <w:rsid w:val="00CB5287"/>
    <w:rsid w:val="00CB7394"/>
    <w:rsid w:val="00CC122A"/>
    <w:rsid w:val="00CC1FFA"/>
    <w:rsid w:val="00CC36A7"/>
    <w:rsid w:val="00CC4194"/>
    <w:rsid w:val="00CC4513"/>
    <w:rsid w:val="00CC4AAE"/>
    <w:rsid w:val="00CC5ED7"/>
    <w:rsid w:val="00CC7EBE"/>
    <w:rsid w:val="00CD2442"/>
    <w:rsid w:val="00CE00E7"/>
    <w:rsid w:val="00CE1AE3"/>
    <w:rsid w:val="00CE2495"/>
    <w:rsid w:val="00CE268D"/>
    <w:rsid w:val="00CE2814"/>
    <w:rsid w:val="00CE2A97"/>
    <w:rsid w:val="00CE5335"/>
    <w:rsid w:val="00CF279A"/>
    <w:rsid w:val="00CF403D"/>
    <w:rsid w:val="00CF4A2C"/>
    <w:rsid w:val="00D001AF"/>
    <w:rsid w:val="00D027C1"/>
    <w:rsid w:val="00D07283"/>
    <w:rsid w:val="00D0791C"/>
    <w:rsid w:val="00D11B37"/>
    <w:rsid w:val="00D11F6A"/>
    <w:rsid w:val="00D1223C"/>
    <w:rsid w:val="00D126B5"/>
    <w:rsid w:val="00D12D7E"/>
    <w:rsid w:val="00D134D6"/>
    <w:rsid w:val="00D136CF"/>
    <w:rsid w:val="00D14F0F"/>
    <w:rsid w:val="00D14F5F"/>
    <w:rsid w:val="00D17B2E"/>
    <w:rsid w:val="00D20CEE"/>
    <w:rsid w:val="00D215C3"/>
    <w:rsid w:val="00D23629"/>
    <w:rsid w:val="00D23D55"/>
    <w:rsid w:val="00D255C4"/>
    <w:rsid w:val="00D261B6"/>
    <w:rsid w:val="00D2638A"/>
    <w:rsid w:val="00D30D15"/>
    <w:rsid w:val="00D322D0"/>
    <w:rsid w:val="00D338A3"/>
    <w:rsid w:val="00D339D0"/>
    <w:rsid w:val="00D34B81"/>
    <w:rsid w:val="00D35FF0"/>
    <w:rsid w:val="00D36D84"/>
    <w:rsid w:val="00D402F9"/>
    <w:rsid w:val="00D417E4"/>
    <w:rsid w:val="00D43580"/>
    <w:rsid w:val="00D45350"/>
    <w:rsid w:val="00D459D2"/>
    <w:rsid w:val="00D4625B"/>
    <w:rsid w:val="00D54C9E"/>
    <w:rsid w:val="00D565C3"/>
    <w:rsid w:val="00D572C3"/>
    <w:rsid w:val="00D57E7A"/>
    <w:rsid w:val="00D60827"/>
    <w:rsid w:val="00D60B8B"/>
    <w:rsid w:val="00D634F3"/>
    <w:rsid w:val="00D64728"/>
    <w:rsid w:val="00D66C24"/>
    <w:rsid w:val="00D7181E"/>
    <w:rsid w:val="00D7307C"/>
    <w:rsid w:val="00D74FAF"/>
    <w:rsid w:val="00D750A0"/>
    <w:rsid w:val="00D761C2"/>
    <w:rsid w:val="00D764B4"/>
    <w:rsid w:val="00D7697C"/>
    <w:rsid w:val="00D80956"/>
    <w:rsid w:val="00D80CA9"/>
    <w:rsid w:val="00D82278"/>
    <w:rsid w:val="00D83988"/>
    <w:rsid w:val="00D83AB1"/>
    <w:rsid w:val="00D8675A"/>
    <w:rsid w:val="00D876C4"/>
    <w:rsid w:val="00D916FC"/>
    <w:rsid w:val="00D95307"/>
    <w:rsid w:val="00D95E50"/>
    <w:rsid w:val="00D95FF2"/>
    <w:rsid w:val="00D965A3"/>
    <w:rsid w:val="00DA15A8"/>
    <w:rsid w:val="00DA3C02"/>
    <w:rsid w:val="00DA7450"/>
    <w:rsid w:val="00DB07C7"/>
    <w:rsid w:val="00DB0982"/>
    <w:rsid w:val="00DB1E0F"/>
    <w:rsid w:val="00DB6144"/>
    <w:rsid w:val="00DB76EA"/>
    <w:rsid w:val="00DB7CCF"/>
    <w:rsid w:val="00DC0480"/>
    <w:rsid w:val="00DC24C3"/>
    <w:rsid w:val="00DC253F"/>
    <w:rsid w:val="00DC44F4"/>
    <w:rsid w:val="00DC47AE"/>
    <w:rsid w:val="00DC53EB"/>
    <w:rsid w:val="00DC5E8A"/>
    <w:rsid w:val="00DC692C"/>
    <w:rsid w:val="00DC6AFE"/>
    <w:rsid w:val="00DD10F0"/>
    <w:rsid w:val="00DD5BAA"/>
    <w:rsid w:val="00DD68EA"/>
    <w:rsid w:val="00DE4D9D"/>
    <w:rsid w:val="00DE4F3D"/>
    <w:rsid w:val="00DE58F0"/>
    <w:rsid w:val="00DE631D"/>
    <w:rsid w:val="00DE7592"/>
    <w:rsid w:val="00DE7876"/>
    <w:rsid w:val="00DF6964"/>
    <w:rsid w:val="00DF6E0B"/>
    <w:rsid w:val="00DF7B7A"/>
    <w:rsid w:val="00E00F0D"/>
    <w:rsid w:val="00E04BFB"/>
    <w:rsid w:val="00E04EB0"/>
    <w:rsid w:val="00E05B36"/>
    <w:rsid w:val="00E06211"/>
    <w:rsid w:val="00E065AF"/>
    <w:rsid w:val="00E10D45"/>
    <w:rsid w:val="00E11809"/>
    <w:rsid w:val="00E171FE"/>
    <w:rsid w:val="00E17A0A"/>
    <w:rsid w:val="00E20AE6"/>
    <w:rsid w:val="00E20FE5"/>
    <w:rsid w:val="00E214B5"/>
    <w:rsid w:val="00E222B5"/>
    <w:rsid w:val="00E24B96"/>
    <w:rsid w:val="00E2628E"/>
    <w:rsid w:val="00E2688F"/>
    <w:rsid w:val="00E26D04"/>
    <w:rsid w:val="00E32499"/>
    <w:rsid w:val="00E33090"/>
    <w:rsid w:val="00E3397A"/>
    <w:rsid w:val="00E36B55"/>
    <w:rsid w:val="00E41055"/>
    <w:rsid w:val="00E410C1"/>
    <w:rsid w:val="00E41F45"/>
    <w:rsid w:val="00E4286B"/>
    <w:rsid w:val="00E42CFD"/>
    <w:rsid w:val="00E438B6"/>
    <w:rsid w:val="00E43A7B"/>
    <w:rsid w:val="00E44EF0"/>
    <w:rsid w:val="00E453E8"/>
    <w:rsid w:val="00E456CC"/>
    <w:rsid w:val="00E46195"/>
    <w:rsid w:val="00E46279"/>
    <w:rsid w:val="00E50B0E"/>
    <w:rsid w:val="00E50BA8"/>
    <w:rsid w:val="00E50D76"/>
    <w:rsid w:val="00E55FBB"/>
    <w:rsid w:val="00E5678A"/>
    <w:rsid w:val="00E575F3"/>
    <w:rsid w:val="00E57979"/>
    <w:rsid w:val="00E6129D"/>
    <w:rsid w:val="00E63B40"/>
    <w:rsid w:val="00E648CA"/>
    <w:rsid w:val="00E66B32"/>
    <w:rsid w:val="00E66E76"/>
    <w:rsid w:val="00E70013"/>
    <w:rsid w:val="00E703A8"/>
    <w:rsid w:val="00E70635"/>
    <w:rsid w:val="00E74B1A"/>
    <w:rsid w:val="00E76156"/>
    <w:rsid w:val="00E76C86"/>
    <w:rsid w:val="00E76CA7"/>
    <w:rsid w:val="00E76D20"/>
    <w:rsid w:val="00E7737C"/>
    <w:rsid w:val="00E80A62"/>
    <w:rsid w:val="00E813AA"/>
    <w:rsid w:val="00E8208A"/>
    <w:rsid w:val="00E8259B"/>
    <w:rsid w:val="00E83DE1"/>
    <w:rsid w:val="00E86DBC"/>
    <w:rsid w:val="00E90F85"/>
    <w:rsid w:val="00E92931"/>
    <w:rsid w:val="00E9560A"/>
    <w:rsid w:val="00E9562F"/>
    <w:rsid w:val="00EA293F"/>
    <w:rsid w:val="00EA4620"/>
    <w:rsid w:val="00EA4981"/>
    <w:rsid w:val="00EA4B60"/>
    <w:rsid w:val="00EB023C"/>
    <w:rsid w:val="00EB0F2B"/>
    <w:rsid w:val="00EB1EDB"/>
    <w:rsid w:val="00EB2A2A"/>
    <w:rsid w:val="00EB3028"/>
    <w:rsid w:val="00EB525F"/>
    <w:rsid w:val="00EB5F81"/>
    <w:rsid w:val="00EB78EE"/>
    <w:rsid w:val="00EC1EA8"/>
    <w:rsid w:val="00EC26B2"/>
    <w:rsid w:val="00EC3D93"/>
    <w:rsid w:val="00EC57B3"/>
    <w:rsid w:val="00EC58C6"/>
    <w:rsid w:val="00EC5934"/>
    <w:rsid w:val="00ED1883"/>
    <w:rsid w:val="00ED3530"/>
    <w:rsid w:val="00ED5613"/>
    <w:rsid w:val="00ED6FF4"/>
    <w:rsid w:val="00ED7A21"/>
    <w:rsid w:val="00EE0A18"/>
    <w:rsid w:val="00EE1110"/>
    <w:rsid w:val="00EE1944"/>
    <w:rsid w:val="00EE3376"/>
    <w:rsid w:val="00EE340B"/>
    <w:rsid w:val="00EE3EE3"/>
    <w:rsid w:val="00EE44E3"/>
    <w:rsid w:val="00EE5697"/>
    <w:rsid w:val="00EE613B"/>
    <w:rsid w:val="00EE7860"/>
    <w:rsid w:val="00EF0E1D"/>
    <w:rsid w:val="00EF1EA8"/>
    <w:rsid w:val="00EF2768"/>
    <w:rsid w:val="00EF2AEA"/>
    <w:rsid w:val="00EF2D98"/>
    <w:rsid w:val="00EF3377"/>
    <w:rsid w:val="00EF4428"/>
    <w:rsid w:val="00EF678D"/>
    <w:rsid w:val="00EF717B"/>
    <w:rsid w:val="00EF7BAB"/>
    <w:rsid w:val="00F02D11"/>
    <w:rsid w:val="00F03DF3"/>
    <w:rsid w:val="00F04799"/>
    <w:rsid w:val="00F05440"/>
    <w:rsid w:val="00F06792"/>
    <w:rsid w:val="00F11CD8"/>
    <w:rsid w:val="00F12E14"/>
    <w:rsid w:val="00F135BA"/>
    <w:rsid w:val="00F15A76"/>
    <w:rsid w:val="00F210C6"/>
    <w:rsid w:val="00F2335F"/>
    <w:rsid w:val="00F23742"/>
    <w:rsid w:val="00F24A11"/>
    <w:rsid w:val="00F25385"/>
    <w:rsid w:val="00F27EE9"/>
    <w:rsid w:val="00F314B8"/>
    <w:rsid w:val="00F32E51"/>
    <w:rsid w:val="00F336F0"/>
    <w:rsid w:val="00F34904"/>
    <w:rsid w:val="00F353A9"/>
    <w:rsid w:val="00F35474"/>
    <w:rsid w:val="00F35A48"/>
    <w:rsid w:val="00F35F18"/>
    <w:rsid w:val="00F3604D"/>
    <w:rsid w:val="00F36BE8"/>
    <w:rsid w:val="00F37ED2"/>
    <w:rsid w:val="00F40A00"/>
    <w:rsid w:val="00F412F5"/>
    <w:rsid w:val="00F429DC"/>
    <w:rsid w:val="00F43DC4"/>
    <w:rsid w:val="00F4480F"/>
    <w:rsid w:val="00F450C5"/>
    <w:rsid w:val="00F512D6"/>
    <w:rsid w:val="00F53144"/>
    <w:rsid w:val="00F53CBE"/>
    <w:rsid w:val="00F5530B"/>
    <w:rsid w:val="00F57029"/>
    <w:rsid w:val="00F611FB"/>
    <w:rsid w:val="00F617E7"/>
    <w:rsid w:val="00F626C8"/>
    <w:rsid w:val="00F6587B"/>
    <w:rsid w:val="00F65F69"/>
    <w:rsid w:val="00F65FE2"/>
    <w:rsid w:val="00F6738B"/>
    <w:rsid w:val="00F67D47"/>
    <w:rsid w:val="00F72FCF"/>
    <w:rsid w:val="00F74D7C"/>
    <w:rsid w:val="00F7565C"/>
    <w:rsid w:val="00F757BD"/>
    <w:rsid w:val="00F81EEA"/>
    <w:rsid w:val="00F83F22"/>
    <w:rsid w:val="00F855A3"/>
    <w:rsid w:val="00F919F5"/>
    <w:rsid w:val="00F924E0"/>
    <w:rsid w:val="00F930BA"/>
    <w:rsid w:val="00F94B61"/>
    <w:rsid w:val="00F962E9"/>
    <w:rsid w:val="00F96685"/>
    <w:rsid w:val="00F96B0A"/>
    <w:rsid w:val="00F96CF1"/>
    <w:rsid w:val="00FA350B"/>
    <w:rsid w:val="00FA5591"/>
    <w:rsid w:val="00FA790C"/>
    <w:rsid w:val="00FB078B"/>
    <w:rsid w:val="00FB1650"/>
    <w:rsid w:val="00FB3B84"/>
    <w:rsid w:val="00FB41AA"/>
    <w:rsid w:val="00FB6075"/>
    <w:rsid w:val="00FB69FB"/>
    <w:rsid w:val="00FB73B2"/>
    <w:rsid w:val="00FB79FB"/>
    <w:rsid w:val="00FC03CB"/>
    <w:rsid w:val="00FC0B44"/>
    <w:rsid w:val="00FC16FF"/>
    <w:rsid w:val="00FC2E37"/>
    <w:rsid w:val="00FC3A26"/>
    <w:rsid w:val="00FC7C00"/>
    <w:rsid w:val="00FD1053"/>
    <w:rsid w:val="00FD22B3"/>
    <w:rsid w:val="00FD3E0A"/>
    <w:rsid w:val="00FD4478"/>
    <w:rsid w:val="00FD4A03"/>
    <w:rsid w:val="00FD4F71"/>
    <w:rsid w:val="00FD54C9"/>
    <w:rsid w:val="00FE0D3F"/>
    <w:rsid w:val="00FE55A9"/>
    <w:rsid w:val="00FE5DE0"/>
    <w:rsid w:val="00FE7648"/>
    <w:rsid w:val="00FE7C08"/>
    <w:rsid w:val="00FF21AF"/>
    <w:rsid w:val="00FF4389"/>
    <w:rsid w:val="00FF46F9"/>
    <w:rsid w:val="00FF6762"/>
    <w:rsid w:val="00FF72D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56191-36CE-4035-A7F0-EACB10F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7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7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7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7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78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122</Pages>
  <Words>14624</Words>
  <Characters>83359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Алёна Сергеевна</dc:creator>
  <cp:keywords/>
  <dc:description/>
  <cp:lastModifiedBy>Тараканова Алёна Сергеевна</cp:lastModifiedBy>
  <cp:revision>3</cp:revision>
  <dcterms:created xsi:type="dcterms:W3CDTF">2019-04-11T07:50:00Z</dcterms:created>
  <dcterms:modified xsi:type="dcterms:W3CDTF">2019-04-11T08:07:00Z</dcterms:modified>
</cp:coreProperties>
</file>