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90" w:rsidRPr="008C5290" w:rsidRDefault="008C5290" w:rsidP="008C5290">
      <w:pPr>
        <w:shd w:val="clear" w:color="auto" w:fill="FFFFFF"/>
        <w:spacing w:after="96" w:line="240" w:lineRule="auto"/>
        <w:ind w:left="-27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52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Инструкция по предварительной настройке Веб-браузера </w:t>
      </w:r>
    </w:p>
    <w:p w:rsidR="008C5290" w:rsidRPr="008C5290" w:rsidRDefault="008C5290" w:rsidP="008C5290">
      <w:pPr>
        <w:shd w:val="clear" w:color="auto" w:fill="FFFFFF"/>
        <w:spacing w:after="96" w:line="240" w:lineRule="auto"/>
        <w:ind w:left="-27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52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работы с «облачными» сервисами</w:t>
      </w:r>
    </w:p>
    <w:p w:rsidR="008C5290" w:rsidRPr="008C5290" w:rsidRDefault="008C5290" w:rsidP="00E66D37">
      <w:pPr>
        <w:shd w:val="clear" w:color="auto" w:fill="FFFFFF"/>
        <w:spacing w:after="96" w:line="240" w:lineRule="auto"/>
        <w:ind w:left="-270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8C5290" w:rsidRPr="008C5290" w:rsidRDefault="008C5290" w:rsidP="00E66D37">
      <w:pPr>
        <w:shd w:val="clear" w:color="auto" w:fill="FFFFFF"/>
        <w:spacing w:after="96" w:line="240" w:lineRule="auto"/>
        <w:ind w:left="-270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8C5290" w:rsidRPr="008C5290" w:rsidRDefault="008C5290" w:rsidP="00E66D37">
      <w:pPr>
        <w:shd w:val="clear" w:color="auto" w:fill="FFFFFF"/>
        <w:spacing w:after="96" w:line="240" w:lineRule="auto"/>
        <w:ind w:left="-270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E66D37" w:rsidRPr="008C5290" w:rsidRDefault="00E66D37" w:rsidP="00E66D37">
      <w:pPr>
        <w:shd w:val="clear" w:color="auto" w:fill="FFFFFF"/>
        <w:spacing w:after="96" w:line="240" w:lineRule="auto"/>
        <w:ind w:left="-270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8C529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Настройка для установки и работы внешних компонент и расширений 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Правой кнопкой мышки нажмите в любую свободную область под адресной строкой и в появившемся меню выберите пункт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Menu</w:t>
      </w:r>
      <w:proofErr w:type="spellEnd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Bar</w:t>
      </w:r>
      <w:proofErr w:type="spellEnd"/>
      <w:r w:rsidRPr="00E66D3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943215" cy="1146175"/>
            <wp:effectExtent l="0" t="0" r="635" b="0"/>
            <wp:docPr id="11" name="Рисунок 11" descr="http://ahd.rosminzdrav.ru/BGU_web/ru_RU/e1cib/helpservice/topics/v8help/1cv8/img_ie_0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hd.rosminzdrav.ru/BGU_web/ru_RU/e1cib/helpservice/topics/v8help/1cv8/img_ie_0_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21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916680" cy="2477135"/>
            <wp:effectExtent l="0" t="0" r="7620" b="0"/>
            <wp:docPr id="10" name="Рисунок 10" descr="http://ahd.rosminzdrav.ru/BGU_web/ru_RU/e1cib/helpservice/topics/v8help/1cv8/img_ie_0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d.rosminzdrav.ru/BGU_web/ru_RU/e1cib/helpservice/topics/v8help/1cv8/img_ie_01_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 адресной строкой появится меню. Найдите пункт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Tools</w:t>
      </w:r>
      <w:proofErr w:type="spellEnd"/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12210" cy="1528445"/>
            <wp:effectExtent l="0" t="0" r="2540" b="0"/>
            <wp:docPr id="9" name="Рисунок 9" descr="http://ahd.rosminzdrav.ru/BGU_web/ru_RU/e1cib/helpservice/topics/v8help/1cv8/img_ie_1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hd.rosminzdrav.ru/BGU_web/ru_RU/e1cib/helpservice/topics/v8help/1cv8/img_ie_1_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Нажмите на него, откроется меню. Выберите пункт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Internet</w:t>
      </w:r>
      <w:proofErr w:type="spellEnd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Options</w:t>
      </w:r>
      <w:proofErr w:type="spellEnd"/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03775" cy="4592320"/>
            <wp:effectExtent l="0" t="0" r="0" b="0"/>
            <wp:docPr id="8" name="Рисунок 8" descr="http://ahd.rosminzdrav.ru/BGU_web/ru_RU/e1cib/helpservice/topics/v8help/1cv8/img_ie_2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hd.rosminzdrav.ru/BGU_web/ru_RU/e1cib/helpservice/topics/v8help/1cv8/img_ie_2_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появившемся окне перейдите на закладку 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Security</w:t>
      </w:r>
      <w:proofErr w:type="spellEnd"/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10050" cy="3023235"/>
            <wp:effectExtent l="0" t="0" r="0" b="5715"/>
            <wp:docPr id="7" name="Рисунок 7" descr="http://ahd.rosminzdrav.ru/BGU_web/ru_RU/e1cib/helpservice/topics/v8help/1cv8/img_ie_6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hd.rosminzdrav.ru/BGU_web/ru_RU/e1cib/helpservice/topics/v8help/1cv8/img_ie_6_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Нажмите кнопку 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Custom</w:t>
      </w:r>
      <w:proofErr w:type="spellEnd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level</w:t>
      </w:r>
      <w:proofErr w:type="spellEnd"/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114800" cy="4599305"/>
            <wp:effectExtent l="0" t="0" r="0" b="0"/>
            <wp:docPr id="6" name="Рисунок 6" descr="http://ahd.rosminzdrav.ru/BGU_web/ru_RU/e1cib/helpservice/topics/v8help/1cv8/img_ie_7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hd.rosminzdrav.ru/BGU_web/ru_RU/e1cib/helpservice/topics/v8help/1cv8/img_ie_7_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появившемся окне в списке найдите пункт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Automatic</w:t>
      </w:r>
      <w:proofErr w:type="spellEnd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prompting</w:t>
      </w:r>
      <w:proofErr w:type="spellEnd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for</w:t>
      </w:r>
      <w:proofErr w:type="spellEnd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ActiveX</w:t>
      </w:r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controls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установите переключатель в положение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Enable</w:t>
      </w:r>
      <w:proofErr w:type="spellEnd"/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067175" cy="4619625"/>
            <wp:effectExtent l="0" t="0" r="9525" b="9525"/>
            <wp:docPr id="5" name="Рисунок 5" descr="http://ahd.rosminzdrav.ru/BGU_web/ru_RU/e1cib/helpservice/topics/v8help/1cv8/ActiveX_IE_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hd.rosminzdrav.ru/BGU_web/ru_RU/e1cib/helpservice/topics/v8help/1cv8/ActiveX_IE_en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пункте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Allow previously unused ActiveX controls to run without prompt</w:t>
      </w:r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 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переключатель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положение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Enable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067175" cy="4619625"/>
            <wp:effectExtent l="0" t="0" r="9525" b="9525"/>
            <wp:docPr id="4" name="Рисунок 4" descr="http://ahd.rosminzdrav.ru/BGU_web/ru_RU/e1cib/helpservice/topics/v8help/1cv8/ActiveX_IE_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hd.rosminzdrav.ru/BGU_web/ru_RU/e1cib/helpservice/topics/v8help/1cv8/ActiveX_IE_en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В пункте 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Only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allow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approved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domains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to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use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ActiveX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without</w:t>
      </w:r>
      <w:proofErr w:type="spellEnd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>prompt</w:t>
      </w:r>
      <w:proofErr w:type="spellEnd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  <w:t> 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установите переключатель в положение 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  <w:t>Disable</w:t>
      </w:r>
      <w:proofErr w:type="spellEnd"/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.</w:t>
      </w:r>
    </w:p>
    <w:p w:rsidR="00E66D37" w:rsidRPr="00AF6C85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</w:t>
      </w:r>
    </w:p>
    <w:p w:rsidR="00AF6C85" w:rsidRPr="008C5290" w:rsidRDefault="00AF6C85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6C85" w:rsidRPr="008C5290" w:rsidRDefault="00AF6C85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067175" cy="4619625"/>
            <wp:effectExtent l="0" t="0" r="9525" b="9525"/>
            <wp:docPr id="3" name="Рисунок 3" descr="http://ahd.rosminzdrav.ru/BGU_web/ru_RU/e1cib/helpservice/topics/v8help/1cv8/ActiveX_IE_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hd.rosminzdrav.ru/BGU_web/ru_RU/e1cib/helpservice/topics/v8help/1cv8/ActiveX_IE_en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В текущем окне нажмите кнопку </w:t>
      </w:r>
      <w:r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ОК</w:t>
      </w: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. 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 xml:space="preserve">В появившемся окне подтвердите согласие на изменение в настройках, нажав кнопку </w:t>
      </w:r>
      <w:proofErr w:type="spellStart"/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  <w:t>Yes</w:t>
      </w:r>
      <w:proofErr w:type="spellEnd"/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ru-RU"/>
        </w:rPr>
        <w:t>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34765" cy="1316990"/>
            <wp:effectExtent l="0" t="0" r="0" b="0"/>
            <wp:docPr id="2" name="Рисунок 2" descr="http://ahd.rosminzdrav.ru/BGU_web/ru_RU/e1cib/helpservice/topics/v8help/1cv8/img_ie_13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hd.rosminzdrav.ru/BGU_web/ru_RU/e1cib/helpservice/topics/v8help/1cv8/img_ie_13_e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окне 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Свойства обозревателя </w:t>
      </w:r>
      <w:r w:rsidRPr="00E66D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нажмите кнопку </w:t>
      </w:r>
      <w:r w:rsidRPr="00E66D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ОК.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074160" cy="4599305"/>
            <wp:effectExtent l="0" t="0" r="2540" b="0"/>
            <wp:docPr id="1" name="Рисунок 1" descr="http://ahd.rosminzdrav.ru/BGU_web/ru_RU/e1cib/helpservice/topics/v8help/1cv8/img_ie_14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hd.rosminzdrav.ru/BGU_web/ru_RU/e1cib/helpservice/topics/v8help/1cv8/img_ie_14_e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37" w:rsidRPr="00E66D37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D37" w:rsidRPr="008C5290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2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Настройка завершена.</w:t>
      </w:r>
    </w:p>
    <w:p w:rsidR="00E66D37" w:rsidRPr="008C5290" w:rsidRDefault="00E66D37" w:rsidP="00E66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C529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 </w:t>
      </w:r>
    </w:p>
    <w:p w:rsidR="004B1A63" w:rsidRPr="008C5290" w:rsidRDefault="008C5290">
      <w:pPr>
        <w:rPr>
          <w:rFonts w:ascii="Times New Roman" w:hAnsi="Times New Roman" w:cs="Times New Roman"/>
        </w:rPr>
      </w:pPr>
    </w:p>
    <w:p w:rsidR="00AF6C85" w:rsidRPr="008C5290" w:rsidRDefault="00AF6C8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C5290">
        <w:rPr>
          <w:rFonts w:ascii="Times New Roman" w:hAnsi="Times New Roman" w:cs="Times New Roman"/>
          <w:sz w:val="20"/>
          <w:szCs w:val="20"/>
        </w:rPr>
        <w:t>После того как настройка браузера выполнена, введите в адресной строке адрес</w:t>
      </w:r>
      <w:r w:rsidR="008C5290" w:rsidRPr="008C5290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8C5290">
          <w:rPr>
            <w:rStyle w:val="a6"/>
            <w:rFonts w:ascii="Times New Roman" w:hAnsi="Times New Roman" w:cs="Times New Roman"/>
            <w:sz w:val="20"/>
            <w:szCs w:val="20"/>
          </w:rPr>
          <w:t>http://ahd.adm-nao.ru/ahd/ru_RU/</w:t>
        </w:r>
      </w:hyperlink>
      <w:r w:rsidRPr="008C5290">
        <w:rPr>
          <w:rFonts w:ascii="Times New Roman" w:hAnsi="Times New Roman" w:cs="Times New Roman"/>
          <w:sz w:val="20"/>
          <w:szCs w:val="20"/>
        </w:rPr>
        <w:t xml:space="preserve"> </w:t>
      </w:r>
      <w:r w:rsidR="008C5290" w:rsidRPr="008C5290">
        <w:rPr>
          <w:rFonts w:ascii="Times New Roman" w:hAnsi="Times New Roman" w:cs="Times New Roman"/>
          <w:sz w:val="20"/>
          <w:szCs w:val="20"/>
        </w:rPr>
        <w:t>и следуйте Руководству пользователя РС АХД.</w:t>
      </w:r>
      <w:bookmarkEnd w:id="0"/>
    </w:p>
    <w:sectPr w:rsidR="00AF6C85" w:rsidRPr="008C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37"/>
    <w:rsid w:val="000D245A"/>
    <w:rsid w:val="002F4304"/>
    <w:rsid w:val="008C5290"/>
    <w:rsid w:val="00AF6C85"/>
    <w:rsid w:val="00E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37"/>
    <w:pPr>
      <w:spacing w:after="96" w:line="240" w:lineRule="auto"/>
      <w:outlineLvl w:val="0"/>
    </w:pPr>
    <w:rPr>
      <w:rFonts w:ascii="Verdana" w:eastAsia="Times New Roman" w:hAnsi="Verdana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D37"/>
    <w:rPr>
      <w:rFonts w:ascii="Verdana" w:eastAsia="Times New Roman" w:hAnsi="Verdana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E66D37"/>
    <w:rPr>
      <w:b/>
      <w:bCs/>
    </w:rPr>
  </w:style>
  <w:style w:type="character" w:customStyle="1" w:styleId="st">
    <w:name w:val="st"/>
    <w:basedOn w:val="a0"/>
    <w:rsid w:val="00E66D37"/>
  </w:style>
  <w:style w:type="paragraph" w:styleId="a4">
    <w:name w:val="Balloon Text"/>
    <w:basedOn w:val="a"/>
    <w:link w:val="a5"/>
    <w:uiPriority w:val="99"/>
    <w:semiHidden/>
    <w:unhideWhenUsed/>
    <w:rsid w:val="00E6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6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37"/>
    <w:pPr>
      <w:spacing w:after="96" w:line="240" w:lineRule="auto"/>
      <w:outlineLvl w:val="0"/>
    </w:pPr>
    <w:rPr>
      <w:rFonts w:ascii="Verdana" w:eastAsia="Times New Roman" w:hAnsi="Verdana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D37"/>
    <w:rPr>
      <w:rFonts w:ascii="Verdana" w:eastAsia="Times New Roman" w:hAnsi="Verdana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E66D37"/>
    <w:rPr>
      <w:b/>
      <w:bCs/>
    </w:rPr>
  </w:style>
  <w:style w:type="character" w:customStyle="1" w:styleId="st">
    <w:name w:val="st"/>
    <w:basedOn w:val="a0"/>
    <w:rsid w:val="00E66D37"/>
  </w:style>
  <w:style w:type="paragraph" w:styleId="a4">
    <w:name w:val="Balloon Text"/>
    <w:basedOn w:val="a"/>
    <w:link w:val="a5"/>
    <w:uiPriority w:val="99"/>
    <w:semiHidden/>
    <w:unhideWhenUsed/>
    <w:rsid w:val="00E6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6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072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</w:div>
          </w:divsChild>
        </w:div>
        <w:div w:id="1000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hd.adm-nao.ru/ahd/ru_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Цель</dc:creator>
  <cp:lastModifiedBy>Lounger</cp:lastModifiedBy>
  <cp:revision>2</cp:revision>
  <dcterms:created xsi:type="dcterms:W3CDTF">2015-07-24T08:49:00Z</dcterms:created>
  <dcterms:modified xsi:type="dcterms:W3CDTF">2015-07-24T08:49:00Z</dcterms:modified>
</cp:coreProperties>
</file>