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050030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Нарьян-Мар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от 26 декабря 2014 г. № 6</w:t>
            </w:r>
            <w:r w:rsidR="00136A9E">
              <w:rPr>
                <w:b/>
                <w:sz w:val="28"/>
                <w:szCs w:val="28"/>
              </w:rPr>
              <w:t>6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136A9E">
              <w:rPr>
                <w:b/>
                <w:bCs/>
                <w:sz w:val="28"/>
                <w:szCs w:val="28"/>
              </w:rPr>
              <w:t>Нельмин-Носовская</w:t>
            </w:r>
            <w:r w:rsidRPr="001A2C3E">
              <w:rPr>
                <w:b/>
                <w:bCs/>
                <w:sz w:val="28"/>
                <w:szCs w:val="28"/>
              </w:rPr>
              <w:t xml:space="preserve"> амбулатория»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6</w:t>
      </w:r>
      <w:r w:rsidR="00136A9E">
        <w:rPr>
          <w:rFonts w:eastAsiaTheme="minorHAnsi"/>
          <w:sz w:val="26"/>
          <w:szCs w:val="26"/>
          <w:lang w:eastAsia="en-US"/>
        </w:rPr>
        <w:t>6</w:t>
      </w:r>
      <w:r w:rsidRPr="000D4F9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r w:rsidR="00136A9E">
        <w:rPr>
          <w:rFonts w:eastAsiaTheme="minorHAnsi"/>
          <w:sz w:val="26"/>
          <w:szCs w:val="26"/>
          <w:lang w:eastAsia="en-US"/>
        </w:rPr>
        <w:t>Нельмин - Носовская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 амбулатория»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«О внесении изменений в приказ Управления здравоохранения Ненецкого автономного округа от 26 декабря 2014 г. № 6</w:t>
            </w:r>
            <w:r w:rsidR="00136A9E">
              <w:rPr>
                <w:sz w:val="26"/>
                <w:szCs w:val="26"/>
              </w:rPr>
              <w:t>6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136A9E">
              <w:rPr>
                <w:bCs/>
                <w:sz w:val="26"/>
                <w:szCs w:val="26"/>
              </w:rPr>
              <w:t>Нельмин - Носовская</w:t>
            </w:r>
            <w:r w:rsidRPr="000D4F99">
              <w:rPr>
                <w:bCs/>
                <w:sz w:val="26"/>
                <w:szCs w:val="26"/>
              </w:rPr>
              <w:t xml:space="preserve"> амбулатория»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136A9E">
        <w:rPr>
          <w:sz w:val="26"/>
          <w:szCs w:val="26"/>
        </w:rPr>
        <w:t>Нельмин-Носовская</w:t>
      </w:r>
      <w:r w:rsidRPr="000D4F99">
        <w:rPr>
          <w:sz w:val="26"/>
          <w:szCs w:val="26"/>
        </w:rPr>
        <w:t xml:space="preserve"> амбулатория»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both"/>
        <w:rPr>
          <w:sz w:val="26"/>
          <w:szCs w:val="26"/>
        </w:rPr>
      </w:pPr>
    </w:p>
    <w:p w:rsidR="00136A9E" w:rsidRPr="00136A9E" w:rsidRDefault="00136A9E" w:rsidP="00136A9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36A9E">
        <w:rPr>
          <w:sz w:val="22"/>
          <w:szCs w:val="22"/>
        </w:rPr>
        <w:t>РАЗДЕЛ 1. Первичная медико-санитарная помощь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2. Потребители государственной услуги: физические лица.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136A9E" w:rsidRPr="00136A9E" w:rsidTr="0012444E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Наименование</w:t>
            </w:r>
            <w:r w:rsidRPr="00136A9E">
              <w:rPr>
                <w:sz w:val="22"/>
                <w:szCs w:val="22"/>
              </w:rPr>
              <w:br/>
            </w:r>
            <w:r w:rsidRPr="00136A9E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lastRenderedPageBreak/>
              <w:t xml:space="preserve">Единица </w:t>
            </w:r>
            <w:r w:rsidRPr="00136A9E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lastRenderedPageBreak/>
              <w:t>Формула</w:t>
            </w:r>
            <w:r w:rsidRPr="00136A9E">
              <w:rPr>
                <w:sz w:val="22"/>
                <w:szCs w:val="22"/>
              </w:rPr>
              <w:br/>
            </w:r>
            <w:r w:rsidRPr="00136A9E">
              <w:rPr>
                <w:sz w:val="22"/>
                <w:szCs w:val="22"/>
              </w:rPr>
              <w:lastRenderedPageBreak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lastRenderedPageBreak/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 xml:space="preserve">Источник </w:t>
            </w:r>
            <w:r w:rsidRPr="00136A9E">
              <w:rPr>
                <w:sz w:val="22"/>
                <w:szCs w:val="22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136A9E" w:rsidRPr="00136A9E" w:rsidTr="0012444E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A9E" w:rsidRPr="00136A9E" w:rsidTr="0012444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lastRenderedPageBreak/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2. Очередность на проведение диагностических и лабораторных исследований, плановое посещение врача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3.2. Объем государственной услуги (в натуральных показателях)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136A9E" w:rsidRPr="00136A9E" w:rsidTr="0012444E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36A9E" w:rsidRPr="00136A9E" w:rsidTr="0012444E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A9E" w:rsidRPr="00136A9E" w:rsidTr="0012444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467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467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6822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6977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A9E" w:rsidRPr="00136A9E" w:rsidTr="0012444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7318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7163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1981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1981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A9E" w:rsidRPr="00136A9E" w:rsidTr="0012444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медицинская помощь в условиях дневного стационара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36A9E">
              <w:rPr>
                <w:sz w:val="22"/>
                <w:szCs w:val="22"/>
              </w:rPr>
              <w:t>пациенто</w:t>
            </w:r>
            <w:proofErr w:type="spellEnd"/>
            <w:r w:rsidRPr="00136A9E">
              <w:rPr>
                <w:sz w:val="22"/>
                <w:szCs w:val="22"/>
              </w:rPr>
              <w:t>-дни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1550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4. Порядок оказания государственной услуги.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Положение об организации оказания первичной медико-санитарной помощи взрослому населению, приказ Минздравсоцразвития России от 15.05.2012 №543н;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lastRenderedPageBreak/>
        <w:t>Порядок оказания педиатрической помощи, приказ Минздравсоцразвития России от 16.04.2012 № 366н;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history="1">
        <w:r w:rsidRPr="00136A9E">
          <w:rPr>
            <w:sz w:val="22"/>
            <w:szCs w:val="22"/>
          </w:rPr>
          <w:t>Порядок</w:t>
        </w:r>
      </w:hyperlink>
      <w:r w:rsidRPr="00136A9E">
        <w:rPr>
          <w:sz w:val="22"/>
          <w:szCs w:val="22"/>
        </w:rPr>
        <w:t xml:space="preserve"> оказания медицинской помощи взрослым больным при инфекционных заболеваниях,</w:t>
      </w:r>
      <w:r w:rsidRPr="00136A9E">
        <w:rPr>
          <w:rFonts w:eastAsia="Calibri"/>
          <w:sz w:val="22"/>
          <w:szCs w:val="22"/>
          <w:lang w:eastAsia="en-US"/>
        </w:rPr>
        <w:t xml:space="preserve"> п</w:t>
      </w:r>
      <w:r w:rsidRPr="00136A9E">
        <w:rPr>
          <w:sz w:val="22"/>
          <w:szCs w:val="22"/>
        </w:rPr>
        <w:t>риказ Минздравсоцразвития России от 31.01.2012 № 69н;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8" w:history="1">
        <w:r w:rsidRPr="00136A9E">
          <w:rPr>
            <w:sz w:val="22"/>
            <w:szCs w:val="22"/>
          </w:rPr>
          <w:t>Порядок</w:t>
        </w:r>
      </w:hyperlink>
      <w:r w:rsidRPr="00136A9E">
        <w:rPr>
          <w:sz w:val="22"/>
          <w:szCs w:val="22"/>
        </w:rPr>
        <w:t xml:space="preserve"> оказания  медицинской помощи  взрослому населению при заболевании, вызываемом вирусом иммунодефицита человека (ВИЧ-инфекции), приказ Минздрава России от 08.11.2012 № 689н;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136A9E">
          <w:rPr>
            <w:sz w:val="22"/>
            <w:szCs w:val="22"/>
          </w:rPr>
          <w:t>Порядок</w:t>
        </w:r>
      </w:hyperlink>
      <w:r w:rsidRPr="00136A9E">
        <w:rPr>
          <w:sz w:val="22"/>
          <w:szCs w:val="22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hyperlink r:id="rId10" w:history="1">
        <w:r w:rsidRPr="00136A9E">
          <w:rPr>
            <w:sz w:val="22"/>
            <w:szCs w:val="22"/>
          </w:rPr>
          <w:t>Порядок</w:t>
        </w:r>
      </w:hyperlink>
      <w:r w:rsidRPr="00136A9E">
        <w:rPr>
          <w:sz w:val="22"/>
          <w:szCs w:val="22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136A9E" w:rsidRPr="00136A9E" w:rsidTr="0012444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 мере необходимости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A9E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136A9E" w:rsidRPr="00136A9E" w:rsidRDefault="00136A9E" w:rsidP="00136A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- ликвидация учреждения (часть 1 статьи 61 Гражданского кодекса РФ).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6.2. Орган, устанавливающий цены (тарифы)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>6.3. Значения предельных цен (тарифов)</w:t>
      </w:r>
    </w:p>
    <w:p w:rsidR="00136A9E" w:rsidRPr="00136A9E" w:rsidRDefault="00136A9E" w:rsidP="00136A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136A9E" w:rsidRPr="00136A9E" w:rsidTr="0012444E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-</w:t>
            </w: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6A9E">
        <w:rPr>
          <w:sz w:val="22"/>
          <w:szCs w:val="22"/>
        </w:rPr>
        <w:t xml:space="preserve">7. Порядок </w:t>
      </w:r>
      <w:proofErr w:type="gramStart"/>
      <w:r w:rsidRPr="00136A9E">
        <w:rPr>
          <w:sz w:val="22"/>
          <w:szCs w:val="22"/>
        </w:rPr>
        <w:t>контроля за</w:t>
      </w:r>
      <w:proofErr w:type="gramEnd"/>
      <w:r w:rsidRPr="00136A9E">
        <w:rPr>
          <w:sz w:val="22"/>
          <w:szCs w:val="22"/>
        </w:rPr>
        <w:t xml:space="preserve"> исполнением государственного задания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136A9E" w:rsidRPr="00136A9E" w:rsidTr="0012444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136A9E">
              <w:rPr>
                <w:sz w:val="22"/>
                <w:szCs w:val="22"/>
              </w:rPr>
              <w:t xml:space="preserve">контроль    </w:t>
            </w:r>
            <w:r w:rsidRPr="00136A9E">
              <w:rPr>
                <w:sz w:val="22"/>
                <w:szCs w:val="22"/>
              </w:rPr>
              <w:br/>
              <w:t>за</w:t>
            </w:r>
            <w:proofErr w:type="gramEnd"/>
            <w:r w:rsidRPr="00136A9E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136A9E" w:rsidRPr="00136A9E" w:rsidTr="0012444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E" w:rsidRPr="00136A9E" w:rsidRDefault="00050030" w:rsidP="00136A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</w:t>
            </w:r>
            <w:r w:rsidR="00136A9E" w:rsidRPr="00136A9E">
              <w:rPr>
                <w:sz w:val="22"/>
                <w:szCs w:val="22"/>
              </w:rPr>
              <w:t xml:space="preserve"> здравоохранения</w:t>
            </w:r>
            <w:r>
              <w:rPr>
                <w:sz w:val="22"/>
                <w:szCs w:val="22"/>
              </w:rPr>
              <w:t>, труда и социальной защиты населения</w:t>
            </w:r>
            <w:r w:rsidR="00136A9E" w:rsidRPr="00136A9E">
              <w:rPr>
                <w:sz w:val="22"/>
                <w:szCs w:val="22"/>
              </w:rPr>
              <w:t xml:space="preserve"> Ненецкого автономного округа</w:t>
            </w: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8.1. Форма отчета об исполнении государственного задания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136A9E" w:rsidRPr="00136A9E" w:rsidTr="0012444E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9E" w:rsidRPr="00136A9E" w:rsidRDefault="00136A9E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50030" w:rsidRPr="00136A9E" w:rsidTr="0012444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24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0030" w:rsidRPr="00136A9E" w:rsidTr="0012444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24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0030" w:rsidRPr="00136A9E" w:rsidTr="0012444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24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0030" w:rsidRPr="00136A9E" w:rsidTr="0012444E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A9E">
              <w:rPr>
                <w:sz w:val="22"/>
                <w:szCs w:val="22"/>
              </w:rPr>
              <w:t>медицинская помощь в условиях дневного стационара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6A9E">
              <w:rPr>
                <w:sz w:val="22"/>
                <w:szCs w:val="22"/>
              </w:rPr>
              <w:t>пациенто</w:t>
            </w:r>
            <w:proofErr w:type="spellEnd"/>
            <w:r w:rsidRPr="00136A9E">
              <w:rPr>
                <w:sz w:val="22"/>
                <w:szCs w:val="22"/>
              </w:rPr>
              <w:t>-дни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30" w:rsidRPr="00136A9E" w:rsidRDefault="00050030" w:rsidP="00124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30" w:rsidRPr="00136A9E" w:rsidRDefault="00050030" w:rsidP="0013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6A9E" w:rsidRPr="00136A9E" w:rsidRDefault="00136A9E" w:rsidP="00136A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proofErr w:type="gramStart"/>
      <w:r w:rsidRPr="00136A9E">
        <w:rPr>
          <w:sz w:val="22"/>
          <w:szCs w:val="22"/>
        </w:rPr>
        <w:t>ежегодно в срок до 01 февраля года, следующего за отчетным;</w:t>
      </w:r>
      <w:proofErr w:type="gramEnd"/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предоставление пояснительной записки;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136A9E" w:rsidRPr="00136A9E" w:rsidRDefault="00136A9E" w:rsidP="00136A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36A9E">
        <w:rPr>
          <w:sz w:val="22"/>
          <w:szCs w:val="22"/>
        </w:rPr>
        <w:t>9. Иная информация, необходимая для исполнения (</w:t>
      </w:r>
      <w:proofErr w:type="gramStart"/>
      <w:r w:rsidRPr="00136A9E">
        <w:rPr>
          <w:sz w:val="22"/>
          <w:szCs w:val="22"/>
        </w:rPr>
        <w:t>контроля за</w:t>
      </w:r>
      <w:proofErr w:type="gramEnd"/>
      <w:r w:rsidRPr="00136A9E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 w:rsidR="00050030">
        <w:rPr>
          <w:sz w:val="22"/>
          <w:szCs w:val="22"/>
        </w:rPr>
        <w:t xml:space="preserve">Департамента </w:t>
      </w:r>
      <w:r w:rsidRPr="00136A9E">
        <w:rPr>
          <w:sz w:val="22"/>
          <w:szCs w:val="22"/>
        </w:rPr>
        <w:t>здравоохранения</w:t>
      </w:r>
      <w:r w:rsidR="00050030">
        <w:rPr>
          <w:sz w:val="22"/>
          <w:szCs w:val="22"/>
        </w:rPr>
        <w:t>, труда и социальной защиты населения</w:t>
      </w:r>
      <w:r w:rsidRPr="00136A9E">
        <w:rPr>
          <w:sz w:val="22"/>
          <w:szCs w:val="22"/>
        </w:rPr>
        <w:t xml:space="preserve"> Ненецкого автономного округа.  </w:t>
      </w:r>
    </w:p>
    <w:p w:rsidR="00136A9E" w:rsidRPr="00136A9E" w:rsidRDefault="00136A9E" w:rsidP="00136A9E">
      <w:pPr>
        <w:autoSpaceDE w:val="0"/>
        <w:autoSpaceDN w:val="0"/>
        <w:adjustRightInd w:val="0"/>
        <w:rPr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136A9E" w:rsidRPr="00136A9E" w:rsidRDefault="00136A9E" w:rsidP="00136A9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36A9E">
        <w:rPr>
          <w:rFonts w:eastAsia="Calibri"/>
          <w:sz w:val="28"/>
          <w:szCs w:val="28"/>
        </w:rPr>
        <w:t>___________</w:t>
      </w:r>
    </w:p>
    <w:p w:rsidR="008E1CB8" w:rsidRPr="000D4F99" w:rsidRDefault="008E1CB8" w:rsidP="008E1CB8">
      <w:pPr>
        <w:jc w:val="both"/>
        <w:rPr>
          <w:sz w:val="26"/>
          <w:szCs w:val="26"/>
        </w:rPr>
      </w:pPr>
    </w:p>
    <w:sectPr w:rsidR="008E1CB8" w:rsidRPr="000D4F99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105DE"/>
    <w:rsid w:val="0003517B"/>
    <w:rsid w:val="00050030"/>
    <w:rsid w:val="00065E5C"/>
    <w:rsid w:val="000878F0"/>
    <w:rsid w:val="000B3645"/>
    <w:rsid w:val="000C42C8"/>
    <w:rsid w:val="000D4F99"/>
    <w:rsid w:val="00135786"/>
    <w:rsid w:val="00136A9E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34597"/>
    <w:rsid w:val="00461ACF"/>
    <w:rsid w:val="00470C2F"/>
    <w:rsid w:val="00484324"/>
    <w:rsid w:val="004915CF"/>
    <w:rsid w:val="004F2163"/>
    <w:rsid w:val="005275EF"/>
    <w:rsid w:val="005406D6"/>
    <w:rsid w:val="00566A23"/>
    <w:rsid w:val="005B7439"/>
    <w:rsid w:val="005F45A4"/>
    <w:rsid w:val="00626EA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A5D4E"/>
    <w:rsid w:val="008C78FA"/>
    <w:rsid w:val="008E04AE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84069"/>
    <w:rsid w:val="00B94247"/>
    <w:rsid w:val="00C1388E"/>
    <w:rsid w:val="00C6381D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B75C8"/>
    <w:rsid w:val="00FC6274"/>
    <w:rsid w:val="00FE2C38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97D57B092AF687E16496A919E98252987755B8FB7EB15gBo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87B54B29BAF687E16496A919E98252987755B8FB7EB15gBo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87A51B193AF687E16496A919E98252987755B8FB7EB15gBo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97C50B294AF687E16496A919E98252987755B8FB7EB14gB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2015-07-23T12:58:00Z</cp:lastPrinted>
  <dcterms:created xsi:type="dcterms:W3CDTF">2015-07-23T13:53:00Z</dcterms:created>
  <dcterms:modified xsi:type="dcterms:W3CDTF">2015-07-23T13:53:00Z</dcterms:modified>
</cp:coreProperties>
</file>