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7" w:rsidRDefault="00CD05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0577" w:rsidRDefault="00CD0577">
      <w:pPr>
        <w:pStyle w:val="ConsPlusNormal"/>
        <w:outlineLvl w:val="0"/>
      </w:pPr>
    </w:p>
    <w:p w:rsidR="00CD0577" w:rsidRDefault="00CD0577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CD0577" w:rsidRDefault="00CD0577">
      <w:pPr>
        <w:pStyle w:val="ConsPlusTitle"/>
        <w:jc w:val="center"/>
      </w:pPr>
      <w:r>
        <w:t>ЗАЩИТЫ НАСЕЛЕНИЯ НЕНЕЦКОГО АВТОНОМНОГО ОКРУГА</w:t>
      </w:r>
    </w:p>
    <w:p w:rsidR="00CD0577" w:rsidRDefault="00CD0577">
      <w:pPr>
        <w:pStyle w:val="ConsPlusTitle"/>
        <w:jc w:val="center"/>
      </w:pPr>
    </w:p>
    <w:p w:rsidR="00CD0577" w:rsidRDefault="00CD0577">
      <w:pPr>
        <w:pStyle w:val="ConsPlusTitle"/>
        <w:jc w:val="center"/>
      </w:pPr>
      <w:r>
        <w:t>ПРИКАЗ</w:t>
      </w:r>
    </w:p>
    <w:p w:rsidR="00CD0577" w:rsidRDefault="00CD0577">
      <w:pPr>
        <w:pStyle w:val="ConsPlusTitle"/>
        <w:jc w:val="center"/>
      </w:pPr>
      <w:r>
        <w:t>от 22 марта 2016 г. N 24</w:t>
      </w:r>
    </w:p>
    <w:p w:rsidR="00CD0577" w:rsidRDefault="00CD0577">
      <w:pPr>
        <w:pStyle w:val="ConsPlusTitle"/>
        <w:jc w:val="center"/>
      </w:pPr>
    </w:p>
    <w:p w:rsidR="00CD0577" w:rsidRDefault="00CD057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D0577" w:rsidRDefault="00CD0577">
      <w:pPr>
        <w:pStyle w:val="ConsPlusTitle"/>
        <w:jc w:val="center"/>
      </w:pPr>
      <w:r>
        <w:t>ГОСУДАРСТВЕННОЙ УСЛУГИ "СОЦИАЛЬНАЯ АДАПТАЦИЯ БЕЗРАБОТНЫХ</w:t>
      </w:r>
    </w:p>
    <w:p w:rsidR="00CD0577" w:rsidRDefault="00CD0577">
      <w:pPr>
        <w:pStyle w:val="ConsPlusTitle"/>
        <w:jc w:val="center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приказываю: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"Социальная адаптация безработных граждан на рынке труда" согласно Приложению.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22.04.2013 N 43 "Об утверждении Административного регламента предоставления государственной услуги "Социальная адаптация безработных граждан на рынке труда".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</w:pPr>
      <w:r>
        <w:t>Заместитель губернатора</w:t>
      </w:r>
    </w:p>
    <w:p w:rsidR="00CD0577" w:rsidRDefault="00CD0577">
      <w:pPr>
        <w:pStyle w:val="ConsPlusNormal"/>
        <w:jc w:val="right"/>
      </w:pPr>
      <w:r>
        <w:t>Ненецкого автономного округа -</w:t>
      </w:r>
    </w:p>
    <w:p w:rsidR="00CD0577" w:rsidRDefault="00CD0577">
      <w:pPr>
        <w:pStyle w:val="ConsPlusNormal"/>
        <w:jc w:val="right"/>
      </w:pPr>
      <w:r>
        <w:t>руководитель Департамента</w:t>
      </w:r>
    </w:p>
    <w:p w:rsidR="00CD0577" w:rsidRDefault="00CD0577">
      <w:pPr>
        <w:pStyle w:val="ConsPlusNormal"/>
        <w:jc w:val="right"/>
      </w:pPr>
      <w:r>
        <w:t>Н.А.СЕМЯШКИНА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0"/>
      </w:pPr>
      <w:r>
        <w:t>Приложение</w:t>
      </w:r>
    </w:p>
    <w:p w:rsidR="00CD0577" w:rsidRDefault="00CD0577">
      <w:pPr>
        <w:pStyle w:val="ConsPlusNormal"/>
        <w:jc w:val="right"/>
      </w:pPr>
      <w:r>
        <w:t>к приказу Департамента здравоохранения,</w:t>
      </w:r>
    </w:p>
    <w:p w:rsidR="00CD0577" w:rsidRDefault="00CD0577">
      <w:pPr>
        <w:pStyle w:val="ConsPlusNormal"/>
        <w:jc w:val="right"/>
      </w:pPr>
      <w:r>
        <w:t>труда и социальной защиты населения</w:t>
      </w:r>
    </w:p>
    <w:p w:rsidR="00CD0577" w:rsidRDefault="00CD0577">
      <w:pPr>
        <w:pStyle w:val="ConsPlusNormal"/>
        <w:jc w:val="right"/>
      </w:pPr>
      <w:r>
        <w:t>Ненецкого автономного округа</w:t>
      </w:r>
    </w:p>
    <w:p w:rsidR="00CD0577" w:rsidRDefault="00CD0577">
      <w:pPr>
        <w:pStyle w:val="ConsPlusNormal"/>
        <w:jc w:val="right"/>
      </w:pPr>
      <w:r>
        <w:t>от 22.03.2016 N 24</w:t>
      </w:r>
    </w:p>
    <w:p w:rsidR="00CD0577" w:rsidRDefault="00CD0577">
      <w:pPr>
        <w:pStyle w:val="ConsPlusNormal"/>
        <w:jc w:val="right"/>
      </w:pPr>
      <w:r>
        <w:t>"Об утверждении административного</w:t>
      </w:r>
    </w:p>
    <w:p w:rsidR="00CD0577" w:rsidRDefault="00CD0577">
      <w:pPr>
        <w:pStyle w:val="ConsPlusNormal"/>
        <w:jc w:val="right"/>
      </w:pPr>
      <w:r>
        <w:t>регламента предоставления</w:t>
      </w:r>
    </w:p>
    <w:p w:rsidR="00CD0577" w:rsidRDefault="00CD0577">
      <w:pPr>
        <w:pStyle w:val="ConsPlusNormal"/>
        <w:jc w:val="right"/>
      </w:pPr>
      <w:r>
        <w:t>государственной услуги "Социальная</w:t>
      </w:r>
    </w:p>
    <w:p w:rsidR="00CD0577" w:rsidRDefault="00CD0577">
      <w:pPr>
        <w:pStyle w:val="ConsPlusNormal"/>
        <w:jc w:val="right"/>
      </w:pPr>
      <w:r>
        <w:t>адаптация безработных граждан</w:t>
      </w:r>
    </w:p>
    <w:p w:rsidR="00CD0577" w:rsidRDefault="00CD0577">
      <w:pPr>
        <w:pStyle w:val="ConsPlusNormal"/>
        <w:jc w:val="right"/>
      </w:pPr>
      <w:r>
        <w:t>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CD0577" w:rsidRDefault="00CD0577">
      <w:pPr>
        <w:pStyle w:val="ConsPlusTitle"/>
        <w:jc w:val="center"/>
      </w:pPr>
      <w:r>
        <w:t>ПРЕДОСТАВЛЕНИЯ ГОСУДАРСТВЕННОЙ УСЛУГИ</w:t>
      </w:r>
    </w:p>
    <w:p w:rsidR="00CD0577" w:rsidRDefault="00CD0577">
      <w:pPr>
        <w:pStyle w:val="ConsPlusTitle"/>
        <w:jc w:val="center"/>
      </w:pPr>
      <w:r>
        <w:t>"СОЦИАЛЬНАЯ АДАПТАЦИЯ БЕЗРАБОТНЫХ 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1"/>
      </w:pPr>
      <w:r>
        <w:t>Раздел I</w:t>
      </w:r>
    </w:p>
    <w:p w:rsidR="00CD0577" w:rsidRDefault="00CD0577">
      <w:pPr>
        <w:pStyle w:val="ConsPlusNormal"/>
        <w:jc w:val="center"/>
      </w:pPr>
      <w:r>
        <w:t>Общие положения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lastRenderedPageBreak/>
        <w:t>Предмет регулирования Административного регламента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"Социальная адаптация безработных граждан на рынке труда" (далее - государственная услуга).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Круг заявителей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 граждане, признанные в установленном порядке безработными в соответствии с законодательством Российской Федерации о занятости населения.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CD0577" w:rsidRDefault="00CD0577">
      <w:pPr>
        <w:pStyle w:val="ConsPlusNormal"/>
        <w:jc w:val="center"/>
      </w:pPr>
      <w:r>
        <w:t>о предоставлении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казенное учреждение Ненецкого автономного округа "Центр занятости населения" (далее - Центр занятости).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Почтовый адрес Центра занятости: Ненецкий автономный округ, 166000, ул. Смидовича, д. 9б.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Справочный телефон Центра занятости - (81853) 4-23-45.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Адрес официального сайта Центра занятости в сети информационно-телекоммуникационной сети "Интернет" (далее - сеть "Интернет"): http://nao-czn.ru.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Адрес электронной почты (e-mail) Центра занятости: depart@zannar.atnet.ru.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понедельник, вторник, среда - с 09 часов 00 минут до 17 часов 00 минут;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четверг, пятница - не приемный день,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4. Информирование об услуге осуществляется: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через официальный сайт http://nao-czn.ru,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(pgu.adm-nao.ru) (далее - Региональный портал) в сети интернет;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 или лично. </w:t>
      </w:r>
      <w:r>
        <w:lastRenderedPageBreak/>
        <w:t>Заявителю предоставляются сведения о том, на каком этапе (в процессе какой процедуры) находится его заявление.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6. Консультации предоставляются по следующим вопросам: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7. Предоставление государственной услуги производится Центром занятости по адресу: Ненецкий автономный округ, 166000, г. Нарьян-Мар, ул. Смидовича, д. 9б.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8. График работы Центра занятости: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понедельник - пятница - с 08 час. 30 мин. до 17 час. 30 мин.;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перерыв на обед - с 12 час. 30 мин. до 13 час. 30 мин.;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Справочный телефон Центра занятости - (81853) 4-23-45, 4-05-56.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9. Адрес официального сайта Центра занятости в сети "Интернет": http://nao-czn.ru.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Адрес электронной почты (e-mail) Центра занятости: czn-nao@yandex.ru.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1"/>
      </w:pPr>
      <w:r>
        <w:t>Раздел II</w:t>
      </w:r>
    </w:p>
    <w:p w:rsidR="00CD0577" w:rsidRDefault="00CD0577">
      <w:pPr>
        <w:pStyle w:val="ConsPlusNormal"/>
        <w:jc w:val="center"/>
      </w:pPr>
      <w:r>
        <w:t>Стандарт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10. Государственная услуга по социальной адаптация безработных граждан на рынке труда.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Наименование Учреждения, предоставляющего</w:t>
      </w:r>
    </w:p>
    <w:p w:rsidR="00CD0577" w:rsidRDefault="00CD0577">
      <w:pPr>
        <w:pStyle w:val="ConsPlusNormal"/>
        <w:jc w:val="center"/>
      </w:pPr>
      <w:r>
        <w:t>государственную услугу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11. Государственная услуга предоставляется казенным учреждением Ненецкого автономного округа "Центр занятости населения".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Органы, обращение в которые необходимо</w:t>
      </w:r>
    </w:p>
    <w:p w:rsidR="00CD0577" w:rsidRDefault="00CD0577">
      <w:pPr>
        <w:pStyle w:val="ConsPlusNormal"/>
        <w:jc w:val="center"/>
      </w:pPr>
      <w:r>
        <w:t>для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lastRenderedPageBreak/>
        <w:t>12. В предоставлении государственной услуги не участвуют иные исполнительной власти (органы местного самоуправления, организации), обращение в которые необходимо для предоставления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13. Центр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 выдача заявителю заключения о предоставлении государственной услуги, содержащего рекомендации.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не предоставляется.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15. Срок предоставления государственной услуги: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Государственная услуга предоставляется в соответствии с графиком проведения индивидуальных и групповых занятий с заявителями.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Максимальная продолжительность предоставления государственной услуги составляет: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при индивидуальной форме проведения - не менее 4 часов и не более 8 часов в течение календарного месяца (4 занятия продолжительностью не более 2 часов);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при групповой форме проведения - не менее 8 часов и не более 32 часов в течение календарного месяца.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Количество, продолжительность занятий, время перерывов между занятиями определяются с учетом индивидуальных особенностей и ограничений жизнедеятельности заявителей.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16. Срок предоставления государственной услуги исчисляется со дня подачи заявителем заявления и необходимых документов непосредственно в Центр занятости, в многофункциональные центры предоставления государственных и муниципальных услуг либо направление с использованием Регионального портала.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Центр занятости.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17. Документ, являющийся результатом предоставления государственной услуги, в течение трех рабочих дней со дня его оформления: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вручается заявителю непосредственно в Центре занятости;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направляется через МФЦ.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CD0577" w:rsidRDefault="00CD0577">
      <w:pPr>
        <w:pStyle w:val="ConsPlusNormal"/>
        <w:jc w:val="center"/>
      </w:pPr>
      <w:r>
        <w:lastRenderedPageBreak/>
        <w:t>возникающие в связи с предоставлением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18. Предоставление государственной услуги осуществляется в соответствии с:</w:t>
      </w:r>
    </w:p>
    <w:p w:rsidR="00CD0577" w:rsidRDefault="00CD057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2009 год, N 7; Собрание законодательства Российской Федерации, 2009, N 4, ст. 445; Парламентская газета, 2009 год, N 4);</w:t>
      </w:r>
    </w:p>
    <w:p w:rsidR="00CD0577" w:rsidRDefault="00CD057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1915; Российская газета, 1996 год, N 84);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Российская газета, 1995 год, N 234);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Российская газета, 2006 год, N 95);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2036, Парламентская газета, 2011 год; N 17; Российская газета, 2011 год, N 75);</w:t>
      </w:r>
    </w:p>
    <w:p w:rsidR="00CD0577" w:rsidRDefault="00CD057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CD0577" w:rsidRDefault="00CD057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3н "Об утверждении федерального государственного стандарта государственной услуги по социальной адаптации безработных граждан на рынке труда" (Российская газета, 2013 год, N 107);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CD0577" w:rsidRDefault="00CD0577">
      <w:pPr>
        <w:pStyle w:val="ConsPlusNormal"/>
        <w:jc w:val="center"/>
      </w:pPr>
      <w:r>
        <w:t>в соответствии с нормативными правовыми актами для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 и услуг, которые</w:t>
      </w:r>
    </w:p>
    <w:p w:rsidR="00CD0577" w:rsidRDefault="00CD0577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CD0577" w:rsidRDefault="00CD0577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CD0577" w:rsidRDefault="00CD0577">
      <w:pPr>
        <w:pStyle w:val="ConsPlusNormal"/>
        <w:jc w:val="center"/>
      </w:pPr>
      <w:r>
        <w:t>способы их получения заявителем, в том числе</w:t>
      </w:r>
    </w:p>
    <w:p w:rsidR="00CD0577" w:rsidRDefault="00CD0577">
      <w:pPr>
        <w:pStyle w:val="ConsPlusNormal"/>
        <w:jc w:val="center"/>
      </w:pPr>
      <w:r>
        <w:t>в электронной форме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bookmarkStart w:id="1" w:name="P149"/>
      <w:bookmarkEnd w:id="1"/>
      <w:r>
        <w:t xml:space="preserve">19. Для оказания государственной услуги заявитель предоставляет </w:t>
      </w:r>
      <w:hyperlink w:anchor="P610" w:history="1">
        <w:r>
          <w:rPr>
            <w:color w:val="0000FF"/>
          </w:rPr>
          <w:t>заявление-анкету</w:t>
        </w:r>
      </w:hyperlink>
      <w:r>
        <w:t xml:space="preserve"> о предоставлении государственной услуги (далее - заявление) по форме согласно Приложению 1 к настоящему регламенту или выражает письменное согласие с </w:t>
      </w:r>
      <w:hyperlink w:anchor="P643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услуги, выданным Центром занятости (Приложение 2 к настоящему регламенту).</w:t>
      </w:r>
    </w:p>
    <w:p w:rsidR="00CD0577" w:rsidRDefault="00CD0577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20. Для получения государственной услуги заявитель должен предъявить: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документ, его заменяющий; документ, удостоверяющей личность иностранного гражданина, лица без гражданства;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индивидуальную программу реабилитации инвалида, выданную в установленном порядке и </w:t>
      </w:r>
      <w:r>
        <w:lastRenderedPageBreak/>
        <w:t>содержащую заключение о рекомендуемом характере и условиях труда - для заявителей, относящихся к категории инвалидов.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21. Запрещается требовать от заявителя: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CD0577" w:rsidRDefault="00CD0577">
      <w:pPr>
        <w:pStyle w:val="ConsPlusNormal"/>
        <w:jc w:val="center"/>
      </w:pPr>
      <w:r>
        <w:t>документов, необходимых для предоставления</w:t>
      </w:r>
    </w:p>
    <w:p w:rsidR="00CD0577" w:rsidRDefault="00CD0577">
      <w:pPr>
        <w:pStyle w:val="ConsPlusNormal"/>
        <w:jc w:val="center"/>
      </w:pPr>
      <w:r>
        <w:t>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23. Основания для приостановления предоставления государственной услуги не предусмотрены.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CD0577" w:rsidRDefault="00CD0577">
      <w:pPr>
        <w:pStyle w:val="ConsPlusNormal"/>
        <w:jc w:val="center"/>
      </w:pPr>
      <w:r>
        <w:t>в предоставлении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24. Основаниями для отказа в предоставлении государственной услуги являются: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не предъявление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не предъявление индивидуальной программы реабилитации инвалида, выданной в установленном порядке и содержащей заключение о рекомендуемом характере и условиях труда - для заявителей, относящихся к категории инвалидов);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отсутствие решения о признании заявителя безработным в установленном порядке;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снятие заявителя с учета в качестве безработного.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25. Заявитель вправе отказаться от предложения специалиста Центра занятости о предоставлении государственной услуги, сделав соответствующую отметку в предложении о предоставлении государственной услуги. Отказ заявителя от предоставления государственной услуги не влечет правовых последствий.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CD0577" w:rsidRDefault="00CD0577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CD0577" w:rsidRDefault="00CD0577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CD0577" w:rsidRDefault="00CD0577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CD0577" w:rsidRDefault="00CD0577">
      <w:pPr>
        <w:pStyle w:val="ConsPlusNormal"/>
        <w:jc w:val="center"/>
      </w:pPr>
      <w:r>
        <w:t>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CD0577" w:rsidRDefault="00CD0577">
      <w:pPr>
        <w:pStyle w:val="ConsPlusNormal"/>
        <w:jc w:val="center"/>
      </w:pPr>
      <w:r>
        <w:t>государственной пошлины или иной платы,</w:t>
      </w:r>
    </w:p>
    <w:p w:rsidR="00CD0577" w:rsidRDefault="00CD0577">
      <w:pPr>
        <w:pStyle w:val="ConsPlusNormal"/>
        <w:jc w:val="center"/>
      </w:pPr>
      <w:r>
        <w:t>взимаемой за предоставление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27. Взимание с заявителя государственной пошлины или иной платы за предоставление государственной услуги не предусмотрено.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CD0577" w:rsidRDefault="00CD0577">
      <w:pPr>
        <w:pStyle w:val="ConsPlusNormal"/>
        <w:jc w:val="center"/>
      </w:pPr>
      <w:r>
        <w:t>услуг, которые являются необходимыми и обязательными для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услуги, включая информацию</w:t>
      </w:r>
    </w:p>
    <w:p w:rsidR="00CD0577" w:rsidRDefault="00CD0577">
      <w:pPr>
        <w:pStyle w:val="ConsPlusNormal"/>
        <w:jc w:val="center"/>
      </w:pPr>
      <w:r>
        <w:t>о методике расчета размера такой платы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28.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CD0577" w:rsidRDefault="00CD0577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CD0577" w:rsidRDefault="00CD0577">
      <w:pPr>
        <w:pStyle w:val="ConsPlusNormal"/>
        <w:jc w:val="center"/>
      </w:pPr>
      <w:r>
        <w:t>результата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29.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CD0577" w:rsidRDefault="00CD0577">
      <w:pPr>
        <w:pStyle w:val="ConsPlusNormal"/>
        <w:jc w:val="center"/>
      </w:pPr>
      <w:r>
        <w:t>о предоставлении государственной услуги,</w:t>
      </w:r>
    </w:p>
    <w:p w:rsidR="00CD0577" w:rsidRDefault="00CD0577">
      <w:pPr>
        <w:pStyle w:val="ConsPlusNormal"/>
        <w:jc w:val="center"/>
      </w:pPr>
      <w:r>
        <w:t>в том числе в электронной форме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30. Заявление заявителя о предоставлении государственной услуги регистрируется в день его поступления в Центр занятости.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CD0577" w:rsidRDefault="00CD0577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CD0577" w:rsidRDefault="00CD0577">
      <w:pPr>
        <w:pStyle w:val="ConsPlusNormal"/>
        <w:jc w:val="center"/>
      </w:pPr>
      <w:r>
        <w:t>размещению и оформлению визуальной, текстовой</w:t>
      </w:r>
    </w:p>
    <w:p w:rsidR="00CD0577" w:rsidRDefault="00CD0577">
      <w:pPr>
        <w:pStyle w:val="ConsPlusNormal"/>
        <w:jc w:val="center"/>
      </w:pPr>
      <w:r>
        <w:t>и мультимедийной информации о порядке</w:t>
      </w:r>
    </w:p>
    <w:p w:rsidR="00CD0577" w:rsidRDefault="00CD0577">
      <w:pPr>
        <w:pStyle w:val="ConsPlusNormal"/>
        <w:jc w:val="center"/>
      </w:pPr>
      <w:r>
        <w:t>предоставления такой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31. Центральный вход в здание, в котором расположен Центр занятости, оборудован информационной табличкой (вывеской), содержащей информации о наименовании Центра занятости, месте его нахождения и графике работы.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Вход в здание, в котором расположен Центр занятости,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расположения Центра занятости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Перед зданием имеются парковочные места, предназначенные для размещения </w:t>
      </w:r>
      <w:r>
        <w:lastRenderedPageBreak/>
        <w:t>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Вход в здание осуществляется свободно.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государственной услуги, должны быть оборудованы: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осуществляет прием заявителей в кабинете, предназначенном для работы специалиста Центра занятости (далее - кабинет приема).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специалиста Центра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16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32. Места ожидания для заявителей, места для заполнения заявлений должны соответствовать комфортным условиям для заявителей.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33.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34. На информационных стендах размещается следующая информация: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 и требования, предъявляемые к этим документам;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5) место нахождения, график работы, номера телефонов, адрес официального сайта Центра занятости в сети "Интернет", адреса электронной почты Центр занятости;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Центра занятости;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специалистов Учреждения, осуществляющих предоставление государственной услуги, и график приема ими заявителей;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35. Основными показателями доступности и качества государственной услуги являются: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CD0577" w:rsidRDefault="00CD0577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CD0577" w:rsidRDefault="00CD0577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CD0577" w:rsidRDefault="00CD0577">
      <w:pPr>
        <w:pStyle w:val="ConsPlusNormal"/>
        <w:jc w:val="center"/>
      </w:pPr>
      <w:r>
        <w:t>в электронной форме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36.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1"/>
      </w:pPr>
      <w:bookmarkStart w:id="3" w:name="P263"/>
      <w:bookmarkEnd w:id="3"/>
      <w:r>
        <w:t>Раздел III</w:t>
      </w:r>
    </w:p>
    <w:p w:rsidR="00CD0577" w:rsidRDefault="00CD0577">
      <w:pPr>
        <w:pStyle w:val="ConsPlusNormal"/>
        <w:jc w:val="center"/>
      </w:pPr>
      <w:r>
        <w:t>Состав, последовательность и сроки выполнения</w:t>
      </w:r>
    </w:p>
    <w:p w:rsidR="00CD0577" w:rsidRDefault="00CD057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CD0577" w:rsidRDefault="00CD0577">
      <w:pPr>
        <w:pStyle w:val="ConsPlusNormal"/>
        <w:jc w:val="center"/>
      </w:pPr>
      <w:r>
        <w:t>их выполнения, в том числе особенности выполнения</w:t>
      </w:r>
    </w:p>
    <w:p w:rsidR="00CD0577" w:rsidRDefault="00CD0577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CD0577" w:rsidRDefault="00CD0577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CD0577" w:rsidRDefault="00CD0577">
      <w:pPr>
        <w:pStyle w:val="ConsPlusNormal"/>
        <w:jc w:val="center"/>
      </w:pPr>
      <w:r>
        <w:lastRenderedPageBreak/>
        <w:t>в многофункциональных центрах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37. При оказании государственной услуги осуществляются следующие административные процедуры: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прием заявления и документов, регистрация заявления;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рассмотрение заявления и документов, выдача заявителю заключения о предоставлении государственной услуги, содержащего рекомендации.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38. Структура и взаимосвязь административных процедур, выполняемых при предоставлении государственной услуги, приведены на </w:t>
      </w:r>
      <w:hyperlink w:anchor="P1003" w:history="1">
        <w:r>
          <w:rPr>
            <w:color w:val="0000FF"/>
          </w:rPr>
          <w:t>блок-схеме</w:t>
        </w:r>
      </w:hyperlink>
      <w:r>
        <w:t xml:space="preserve"> (Приложение 9 к Административному регламенту).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39. Основанием для начала исполнения административной процедуры приема заявления и документов, регистрации заявления является представление заявителем в Центр занятости заявления лично, через многофункциональные центры либо с использованием Регионального портала.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40. Специалист Центра занятости, ответственный за прием документов, принимает заявление и документы, регистрирует заявление в день его поступления в Центр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41. Результатом исполнения административной процедуры является прием заявления и документов, регистрация заявления.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42. Способом фиксации исполнения административной процедуры приема заявления и документов, регистрации заявления является проставление регистрационного штампа на заявлении.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43. В случае если заявитель обращается в МФЦ и представляет пакет документов, указанных в </w:t>
      </w:r>
      <w:hyperlink w:anchor="P14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50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специалист МФЦ, ответственный за прием документов: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и соответствие сведений, указанных в заявлении, данным документа, удостоверяющего личность;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14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50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44. При установлении фактов отсутствия необходимых документов, указанных в </w:t>
      </w:r>
      <w:hyperlink w:anchor="P14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50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специалист МФЦ уведомляет заявителя о наличии препятствий для оказания государственной услуги, объясняет заявителю о выявленных недостатков в представленных документах.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45. Специалист МФЦ в установленном порядке передает информацию о заявлении и документах в Центр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посредством телефонной связи назначает время посещения заявителем Центра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46. Для подачи заявления о предоставлении государственной услуги в электронной форме </w:t>
      </w:r>
      <w:r>
        <w:lastRenderedPageBreak/>
        <w:t>заявитель осуществляет вход на Региональный портал под своей учетной записью.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47. Заявитель открывают форму заявления по услуге "Прием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Ненецкого автономного округа, и предложений по реализации указанных рекомендаций".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48. Заявитель заполняет заявление, прикладывает необходимые документы в электронном виде.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49. Заявитель отправляет заявление в Центр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50. Основанием для начала исполнения административной процедуры рассмотрения заявления и документов, выдачи результата услуги заявителю является прием заявления и документов, регистрация заявления.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Директор Центра занятости направляет заявление и представленные документы с резолюцией ответственному специалисту Центра занятости. Специалист Центра занятости, ответственный за предоставление услуги, принимает решение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Государственная услуга может предоставляться получателю государственной услуги по индивидуальной форме и (или) группе получателей государственной услуги - по групповой форме.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Государственная услуга может быть предоставлена по месту размещения группы граждан или в специальных помещениях, предназначенных для проведения массовых мероприятий (залах, аудиториях и т.д.) как профконсультантом, в том числе с использованием мобильного центра занятости, так и с привлечением других специалистов.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51. Специалист Центра занятости анализирует сведения о заявителе, внесенные в регистр получателей государственных услуг в сфере занятости населения на основании документов, предъявленных заявителем.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При наличии оснований, специалист Центра занятости отказывает заявителю в устной форме в предоставлении государственной услуги и разъясняет причины отказа в предоставлении государственной услуги и порядок обжалования отказа в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5 минут с момента обращения заявителя.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52. Информирование безработного гражданина о порядке предоставления государственной услуги, формах и графике ее предоставления, направлениях социальной адаптации.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решение о предоставлении государственной услуги заявителю.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53. Специалист Центра занятости устно информирует заявителя о порядке предоставления государственной услуги, о возможных формах предоставления государственной услуги, графике ее предоставления, направлениях социальной адаптации.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осведомленность заявителя о </w:t>
      </w:r>
      <w:r>
        <w:lastRenderedPageBreak/>
        <w:t>возможных формах предоставления государственной услуги (групповой или индивидуальной), графике ее предоставления и направлений социальной адаптации.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54. Предложение безработному гражданину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государственной услуги (групповая или индивидуальная). Основанием для начала административной процедуры является осведомленность заявителя о возможных формах предоставления государственной услуги (индивидуальной или групповой), графике ее предоставления и направлений социальной адаптации.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выбор заявителем методики тестирования (анкетирования), используемой при социальной адаптации безработных граждан и способа тестирования (с использованием соответствующего программного обеспечения или в письменной форме (путем заполнения бланков тестов, анкет) и формы предоставления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55. Проведение тестирования (анкетирования) по методикам с учетом выбора безработным гражданином формы его проведения. Основанием для начала административной процедуры является выбор заявителем методики тестирования (анкетирования), используемой при социальной адаптации безработных граждан и способа тестирования (с использованием соответствующего программного обеспечения или в письменной форме (путем заполнения бланков тестов, анкет).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проводит тестирование (анкетирование) с учетом выбора безработным гражданином формы его проведения.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материалы тестирования (анкетирования) безработного гражданина.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56. Обработка материалов тестирования (анкетирования) безработного гражданина, анализ результатов тестирования (анкетирования) и формирование тематики и планов проведения занятий по социальной адаптации. Основанием для начала административной процедуры являются материалы тестирования (анкетирования) заявителя.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проводит обработку материалов тестирования (анкетирования) заявителя, анализирует результаты тестирования (анкетирования) и формирует тематику и план проведения занятий по социальной адаптации.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результаты тестирования (анкетирования) заявителя, сформированная тематика и план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57. Обсуждение с безработным гражданином результатов тестирования (анкетирования) и выявление основных причин, по которым гражданин испытывает трудности в поиске подходящей работы и трудоустройстве. Основанием для начала административной процедуры являются результаты тестирования (анкетирования) заявителя.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Специалист Центра занятости обсуждает с заявителем результат тестирования (анкетирования) и выявляет основные причины, по которым гражданин испытывает трудности в поиске подходящей работы и трудоустройстве.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выявленные основные причины, по которым заявитель испытывает трудности в поиске подходящей работы и трудоустройстве.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58. Согласование с безработным гражданином направлений социальной адаптации, включая план проведения занятий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услуги. Основанием для начала административной процедуры являются выявленные основные причины, по которым заявитель испытывает трудности в поиске подходящей работы и трудоустройстве и сформированная тематика и план проведения занятий (</w:t>
      </w:r>
      <w:hyperlink w:anchor="P775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837" w:history="1">
        <w:r>
          <w:rPr>
            <w:color w:val="0000FF"/>
          </w:rPr>
          <w:t>6</w:t>
        </w:r>
      </w:hyperlink>
      <w:r>
        <w:t xml:space="preserve"> к настоящему регламенту).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согласовывает с заявителем направления социальной адаптации, включая план проведения занятий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устное согласие заявителя с предлагаемыми направлениями социальной адаптации и планом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59. Обучение безработного гражданина методам и способам поиска работы, технологии поиска работы, обсуждение оптимальных действий при поиске подходящей работы и трудоустройстве. Основанием для начала административной процедуры является устное согласие заявителя с предлагаемыми направлениями социальной адаптации и планом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знакомит заявителя с методами, способами, технологиями поиска работы: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 использованием регистра получателей государственных услуг в сфере занятости населения (банки вакансий и работодателей);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 использованием средств массовой информации;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 использованием Интернет-ресурсов;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путем прямого обращения к работодателям;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путем обращения в организации по содействию в трудоустройстве населения;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путем обращения к знакомым;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путем размещения или рассылки резюме;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 использованием других возможных способов.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выясняет у заявителя, какими из возможных методов и способов поиска работы он пользуются и каковы результаты его действий.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Специалист Центра занятости обсуждает с заявителем оптимальные действия при поиске </w:t>
      </w:r>
      <w:r>
        <w:lastRenderedPageBreak/>
        <w:t>подходящей работы и трудоустройстве.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выдает заявителю задание по определению новых возможных направлений поиска работы (по смежным профессиям (должностям), видам деятельности), по подготовке перечня профессиональных и личностных качеств, которые соответствуют требованиям работодателей на рынке труда, способствуют или препятствуют трудоустройству.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определение заявителем новых возможных направлений поиска работы (по смежным профессиям (должностям), видам деятельности) и подготовка перечня профессиональных и личностных качеств, которые соответствуют требованиям работодателей на рынке труда, способствуют или препятствуют трудоустройству.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40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60.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работы, их целей и результатов. Основанием для начала административной процедуры является наличие в тематике и плане проведения занятий обучения безработного гражданина технологии составления индивидуального плана самостоятельного поиска работы с указанием мероприятий по поиску работы, их целей и результатов.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знакомит заявителя с технологией составления индивидуального плана самостоятельного поиска работы.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Специалист Центра занятости предлагает сформировать заявителю индивидуальный </w:t>
      </w:r>
      <w:hyperlink w:anchor="P685" w:history="1">
        <w:r>
          <w:rPr>
            <w:color w:val="0000FF"/>
          </w:rPr>
          <w:t>план</w:t>
        </w:r>
      </w:hyperlink>
      <w:r>
        <w:t xml:space="preserve"> самостоятельного поиска работы (Приложение 3 к настоящему регламенту).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составление заявителем индивидуального плана самостоятельного поиска работы.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40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61. Обсуждение индивидуальных планов самостоятельного поиска работы, выработка рекомендаций по их совершенствованию, а также по самостоятельному поиску подходящей работы. Основанием для начала административной процедуры является составленный заявителем план самостоятельного поиска работы.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обсуждает с заявителем индивидуальный план самостоятельного поиска подходящей работы и дает рекомендации по его совершенствованию, а также по активизации действий по самостоятельному поиску подходящей работы.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откорректированный план самостоятельного поиска работы заявителя в соответствии с рекомендациями специалиста центра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62. Обучение безработного гражданина технологии составления резюме, составление резюме, обсуждение резюме и направление его работодателю (с согласия безработного гражданина). Основанием для начала административной процедуры является наличие вопросов по обучению безработного гражданина технологии составления резюме в тематике и плане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Специалист Центра занятости информирует заявителя о структуре резюме, порядке его составления и приемах коррекции профессиональных и личностных качеств с учетом требований </w:t>
      </w:r>
      <w:r>
        <w:lastRenderedPageBreak/>
        <w:t>работодателей к кандидатурам работников, содействует формированию у безработного гражданина навыков составления резюме.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предлагает заявителю составить резюме.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предлагает обсудить составленное заявителем резюме.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согласия заявитель и специалист центра занятости обсуждают составленное резюме и, при необходимости, вносят в них изменения и дополнения, связанные с представлением информации о заявителе как претенденте на замещение свободного рабочего места (вакантной должности), обладающего профессионально-личностными качествами, соответствующим требованиям работодателя к кандидатуре работника.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предлагает ознакомиться с банком вакансий и работодателей, подобрать вариант подходящей работы, провести собеседование с работодателем (по телефону) и направить ему свое резюме.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заявителем своего резюме потенциальному работодателю.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40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63.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обращении. Основанием для начала административной процедуры является наличие вопросов по обучению методикам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 гражданина в тематике и плане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знакомит заявителей с методиками, техниками и способами поиска работы посредством телефонной или видеосвязи с использованием сети Интернет, а также при личном обращении гражданина.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предлагает заявителю закрепить практику проведения собеседования с работодателем посредством телефонной или видеосвязи с использованием сети Интернет, а также при личном обращении.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самостоятельное прохождение заявителем собеседования с работодателем посредством телефонной связи, видеосвязи с использованием сети Интернет или при личном обращении к работодателю.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40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64. Проведение тренинга (видеотренинга с согласия безработного гражданина) по собеседованию с работодателем и обсуждение его результатов. Основанием для начала административной процедуры является наличие тренинга (видеотренинга с согласия заявителя) по собеседованию с работодателем в тематике и плане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проводит с заявителем тренинг (видеотренинг) по собеседованию с работодателем и предлагает его обсудить.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согласия заявитель и специалист Центра занятости обсуждают результаты проведения тренинга (видеотренинга).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навыков прохождения собеседования с работодателем.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Срок выполнения административной процедуры не должен превышать 40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65. Организация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обсуждение результатов собеседования. Основанием для начала административной процедуры является наличие в тематике и плане проведения занятия с участием работодателя.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Заявитель проходит собеседование с работодателем, принимающим участие в занятии по социальной адаптации, посредством телефонной или видеосвязи с использованием сети Интернет или при личном обращении.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навыков прохождения собеседования с работодателем.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40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66. Подготовка рекомендаций по совершенствованию навыков делового общения и проведения собеседований с работодателем. Основанием для начала административной процедуры является результат собеседования с работодателем.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оценивает результаты собеседования заявителя с работодателем и в ходе беседы дает рекомендации по совершенствованию навыков делового общения и проведения собеседований с работодателем.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устные рекомендации заявителю по совершенствованию навыков делового общения и прохождению собеседований с работодателем.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67. Обсуждение вопросов формирования делового имиджа, обучение методам самопрезентации. Основанием для начала административной процедуры является наличие в тематике и в плане проведения занятий вопросов формирования делового имиджа, и обучение методам самопрезентации.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в ходе занятия обсуждает с безработным гражданином вопросы, направленные на формирование делового имиджа и отрабатывает с ним методы самопрезентации.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безработным гражданином навыков самопрезентации и формирования делового имиджа.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68. Подготовка рекомендаций по совершенствованию безработным гражданином навыков самопрезентации. Основанием для начала административной процедуры является получение заявителем навыков самопрезентации.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в ходе занятия обсуждает с заявителем приобретенные навыки самопрезентации и дает рекомендации по их совершенствованию.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устных рекомендаций по совершенствованию навыков самопрезентации.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69. Обсуждение вопросов, связанных с подготовкой к выходу на новую работу, адаптацией в </w:t>
      </w:r>
      <w:r>
        <w:lastRenderedPageBreak/>
        <w:t>коллективе, закреплением на новом рабочем месте и планированием карьеры, выполнением профессиональных обязанностей. Основанием для начала административной процедуры является наличие в тематике и плане проведения занятий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обсуждает с заявителем вопросы, связанные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сведений об алгоритме подготовки к выходу на новую работу, приемах и методах адаптации в коллективе, закрепления на новом рабочем месте, процедурах, связанных с выполнением профессиональных обязанностей и приемах планирования карьеры.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70. Оценка степени усвоения информации и приобретения навыков в конце каждого занятия по социальной адаптации. Основанием для начала административной процедуры является окончание занятия в соответствии с тематикой и планом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Специалист Центра занятости в конце каждого занятия, предусмотренного тематикой и планом проведения занятий, предлагает заявителю заполнить </w:t>
      </w:r>
      <w:hyperlink w:anchor="P919" w:history="1">
        <w:r>
          <w:rPr>
            <w:color w:val="0000FF"/>
          </w:rPr>
          <w:t>лист</w:t>
        </w:r>
      </w:hyperlink>
      <w:r>
        <w:t xml:space="preserve"> оценки степени усвоения информации и приобретения навыков (Приложение 7 настоящего регламента).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оценка степени усвоения информации и приобретения навыков безработным гражданином, предусмотренных тематикой и планом проведения занятий.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71. Проведение тестирования (анкетирования) безработного гражданина по окончании занятий по социальной адаптации, обработка результатов тестирования (анкетирования). Основанием для начала административной процедуры является окончание занятий по социальной адаптации.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проводит тестирование (анкетирование) заявителей.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проводит обработку материалов тестирования (анкетирования) заявителей.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обработанные результаты тестирования (анкетирования) заявителя.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30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72. Обсуждение с безработным гражданином вопросов, которые носят индивидуальный (личный) характер, в том числе в индивидуальном порядке. Основанием для начала административной процедуры является наличие у заявителя вопросов, которые носят индивидуальный (личный) характер.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выясняет наличие у заявителей вопросов, которые носят индивидуальный (личный) характер, и предлагает обсудить их в индивидуальном порядке.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согласия безработный гражданин и специалист Центра занятости обсуждают вопросы, которые носят индивидуальный (личный) характер.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получение заявителем рекомендаций по обсуждаемым вопросам.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73. Подготовка рекомендаций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 Основанием для начала административной процедуры является заполненный заявителями лист оценки степени усвоения информации и приобретения навыков и результаты итогового тестирования.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анализирует заполненный заявителями лист оценки степени усвоения информации и приобретения навыков и результаты итогового тестирования безработного гражданина.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занятости, в зависимости от результатов анализа заполненного заявителем листа оценки степени усвоения информации и приобретения навыков и результатов итогового тестирования заявителя, готовит рекомендации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рекомендации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10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74. Выдача заключения о предоставлении государственной услуги безработному гражданину, приобщение к личному делу получателя государственных услуг второго экземпляра заключения о предоставлении государственной услуги. Основанием для начала административной процедуры являются подготовленные специалистом Центра занятости рекомендации заявителем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знакомит заявителя с рекомендациями по поиску работы, составлению резюме, проведению деловой беседы с работодателем, самопрезентации, формированию активной жизненной позиции, подготовленными в виде заключения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Специалист Центра занятости выдает </w:t>
      </w:r>
      <w:hyperlink w:anchor="P729" w:history="1">
        <w:r>
          <w:rPr>
            <w:color w:val="0000FF"/>
          </w:rPr>
          <w:t>заключение</w:t>
        </w:r>
      </w:hyperlink>
      <w:r>
        <w:t xml:space="preserve"> о предоставлении государственной услуги безработному гражданину (Приложение 4 к настоящему регламенту).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Заявитель заполняет </w:t>
      </w:r>
      <w:hyperlink w:anchor="P971" w:history="1">
        <w:r>
          <w:rPr>
            <w:color w:val="0000FF"/>
          </w:rPr>
          <w:t>оценку</w:t>
        </w:r>
      </w:hyperlink>
      <w:r>
        <w:t xml:space="preserve"> удовлетворенности получателя государственной услуги по социальной адаптации безработных граждан на рынке труда (Приложение 8 к настоящему регламенту).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приобщает к личному делу заявителя второй экземпляр заключения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заключения о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Срок выполнения административной процедуры не должен превышать 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75. Внесение результатов выполнения административных процедур (действий) в регистр получателей государственных услуг в сфере занятости населения. Основанием для начала административной процедуры является выдача заключения о предоставлении государственной услуги заявителю.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Специалист Центра занятости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внесение результата предоставления государственной услуги в регистр получателей государственных услуг в сфере занятости населения.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5 минут.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при индивидуальной форме предоставления государственной услуги составляет 8 часов.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Исправление технических ошибок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76. В случае выявления заявителем в полученных документах опечаток и (или) ошибок заявитель представляет в Центр занятости заявление об исправлении таких опечаток и (или) ошибок.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77.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78.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bookmarkStart w:id="4" w:name="P427"/>
      <w:bookmarkEnd w:id="4"/>
      <w:r>
        <w:t>79.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1"/>
      </w:pPr>
      <w:r>
        <w:t>Раздел IV</w:t>
      </w:r>
    </w:p>
    <w:p w:rsidR="00CD0577" w:rsidRDefault="00CD0577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 осуществления текущего контроля за соблюдением и</w:t>
      </w:r>
    </w:p>
    <w:p w:rsidR="00CD0577" w:rsidRDefault="00CD0577">
      <w:pPr>
        <w:pStyle w:val="ConsPlusNormal"/>
        <w:jc w:val="center"/>
      </w:pPr>
      <w:r>
        <w:t>исполнением ответственными должностными лицами положений</w:t>
      </w:r>
    </w:p>
    <w:p w:rsidR="00CD0577" w:rsidRDefault="00CD0577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CD0577" w:rsidRDefault="00CD0577">
      <w:pPr>
        <w:pStyle w:val="ConsPlusNormal"/>
        <w:jc w:val="center"/>
      </w:pPr>
      <w:r>
        <w:t>актов, устанавливающих требования к предоставлению</w:t>
      </w:r>
    </w:p>
    <w:p w:rsidR="00CD0577" w:rsidRDefault="00CD0577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80. Контроль за соблюдением Административного регламента специалистами Центр занятости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CD0577" w:rsidRDefault="00CD0577">
      <w:pPr>
        <w:pStyle w:val="ConsPlusNormal"/>
        <w:spacing w:before="220"/>
        <w:ind w:firstLine="540"/>
        <w:jc w:val="both"/>
      </w:pPr>
      <w:bookmarkStart w:id="5" w:name="P439"/>
      <w:bookmarkEnd w:id="5"/>
      <w:r>
        <w:t xml:space="preserve">81. Текущий контроль за соблюдением Административного регламента осуществляется руководителем Департамента здравоохранения, труда и социальной защиты населения Ненецкого автономного округа (далее - Департамент) в отношении директора Центра занятости, директором Центра занятости в отношении начальника отдела содействия занятости Центра </w:t>
      </w:r>
      <w:r>
        <w:lastRenderedPageBreak/>
        <w:t>занятости, начальником отдела содействия занятости Центра занятости - в отношении ответственных исполнителей.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CD0577" w:rsidRDefault="00CD0577">
      <w:pPr>
        <w:pStyle w:val="ConsPlusNormal"/>
        <w:jc w:val="center"/>
      </w:pPr>
      <w:r>
        <w:t>и внеплановых проверок полноты и качества</w:t>
      </w:r>
    </w:p>
    <w:p w:rsidR="00CD0577" w:rsidRDefault="00CD0577">
      <w:pPr>
        <w:pStyle w:val="ConsPlusNormal"/>
        <w:jc w:val="center"/>
      </w:pPr>
      <w:r>
        <w:t>предоставления государственной услуги,</w:t>
      </w:r>
    </w:p>
    <w:p w:rsidR="00CD0577" w:rsidRDefault="00CD0577">
      <w:pPr>
        <w:pStyle w:val="ConsPlusNormal"/>
        <w:jc w:val="center"/>
      </w:pPr>
      <w:r>
        <w:t>в том числе порядок и формы контроля за полнотой</w:t>
      </w:r>
    </w:p>
    <w:p w:rsidR="00CD0577" w:rsidRDefault="00CD0577">
      <w:pPr>
        <w:pStyle w:val="ConsPlusNormal"/>
        <w:jc w:val="center"/>
      </w:pPr>
      <w:r>
        <w:t>и качеством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82.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bookmarkStart w:id="6" w:name="P448"/>
      <w:bookmarkEnd w:id="6"/>
      <w:r>
        <w:t>83. Плановые проверки проводятся по решению руководителя Департамента в отношении специалистов Учреждения 1 раз в полгода.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84. Ежегодный план проверок устанавливается руководителем Департамента.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85. Внеплановые проверки проводятся по решению руководителя Департамента в отношении должностных лиц и специалистов Учреждения, участвующих в предоставлении государственной услуги,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86. Внеплановые проверки полноты и качества предоставления государственной услуги проводятся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87. 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полномочий Департамента.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88. Результаты проверки оформляются актом, отражающим обстоятельства, послужившие основанием проверки, объект проверки, сведения о должностных лиц и специалиста Центра занятости, ответственном за предоставление государственной услуги, наличие (отсутствие) в действиях должностных лиц и специалиста Центра занятости,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Ответственность должностных лиц органа исполнительной власти</w:t>
      </w:r>
    </w:p>
    <w:p w:rsidR="00CD0577" w:rsidRDefault="00CD0577">
      <w:pPr>
        <w:pStyle w:val="ConsPlusNormal"/>
        <w:jc w:val="center"/>
      </w:pPr>
      <w:r>
        <w:t>за решения и действия (бездействие), принимаемые</w:t>
      </w:r>
    </w:p>
    <w:p w:rsidR="00CD0577" w:rsidRDefault="00CD0577">
      <w:pPr>
        <w:pStyle w:val="ConsPlusNormal"/>
        <w:jc w:val="center"/>
      </w:pPr>
      <w:r>
        <w:t>(осуществляемые) ими в ходе предоставления</w:t>
      </w:r>
    </w:p>
    <w:p w:rsidR="00CD0577" w:rsidRDefault="00CD0577">
      <w:pPr>
        <w:pStyle w:val="ConsPlusNormal"/>
        <w:jc w:val="center"/>
      </w:pPr>
      <w:r>
        <w:t>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 xml:space="preserve">89. Начальник отдела содействия занятости Центра занятости несет персональную ответственность за организацию исполнения административных процедур, указанных в </w:t>
      </w:r>
      <w:hyperlink w:anchor="P263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Ответственный исполнитель несет персональную ответственность за соблюдение: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сроков и порядка приема заявления и документов, регистрации заявления, рассмотрения заявления и документов;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2)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выдачи (направления) заявителю предложения о предоставлении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выдачи (направления) заявителю уведомления об отказе о предоставлении государственной услуги.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CD0577" w:rsidRDefault="00CD0577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CD0577" w:rsidRDefault="00CD0577">
      <w:pPr>
        <w:pStyle w:val="ConsPlusNormal"/>
        <w:jc w:val="center"/>
      </w:pPr>
      <w:r>
        <w:t>их объединений и организаций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90. Для осуществления контроля за предоставление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Центра занятости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1"/>
      </w:pPr>
      <w:r>
        <w:t>Раздел V</w:t>
      </w:r>
    </w:p>
    <w:p w:rsidR="00CD0577" w:rsidRDefault="00CD0577">
      <w:pPr>
        <w:pStyle w:val="ConsPlusNormal"/>
        <w:jc w:val="center"/>
      </w:pPr>
      <w:r>
        <w:t>Досудебный (внесудебный) порядок обжалования</w:t>
      </w:r>
    </w:p>
    <w:p w:rsidR="00CD0577" w:rsidRDefault="00CD0577">
      <w:pPr>
        <w:pStyle w:val="ConsPlusNormal"/>
        <w:jc w:val="center"/>
      </w:pPr>
      <w:r>
        <w:t>решений и действий (бездействия) Центра занятости, а также</w:t>
      </w:r>
    </w:p>
    <w:p w:rsidR="00CD0577" w:rsidRDefault="00CD0577">
      <w:pPr>
        <w:pStyle w:val="ConsPlusNormal"/>
        <w:jc w:val="center"/>
      </w:pPr>
      <w:r>
        <w:t>его должностных лиц, государственных служащих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CD0577" w:rsidRDefault="00CD0577">
      <w:pPr>
        <w:pStyle w:val="ConsPlusNormal"/>
        <w:jc w:val="center"/>
      </w:pPr>
      <w:r>
        <w:t>(внесудебное) обжалование действий (бездействия)</w:t>
      </w:r>
    </w:p>
    <w:p w:rsidR="00CD0577" w:rsidRDefault="00CD0577">
      <w:pPr>
        <w:pStyle w:val="ConsPlusNormal"/>
        <w:jc w:val="center"/>
      </w:pPr>
      <w:r>
        <w:t>и решений, принятых (осуществляемых)</w:t>
      </w:r>
    </w:p>
    <w:p w:rsidR="00CD0577" w:rsidRDefault="00CD0577">
      <w:pPr>
        <w:pStyle w:val="ConsPlusNormal"/>
        <w:jc w:val="center"/>
      </w:pPr>
      <w:r>
        <w:t>в ходе предоставления 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91.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Центра занятости, должностных лиц и специалистов Учреждения при предоставлении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17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Предмет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92. Предметом досудебного (внесудебного) обжалования являются решение, действие (бездействие) Центра занятости, специалистов и должностных лиц Центра занятости, ответственных за предоставление государственной услуги, в том числе: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CD0577" w:rsidRDefault="00CD0577">
      <w:pPr>
        <w:pStyle w:val="ConsPlusNormal"/>
        <w:jc w:val="center"/>
      </w:pPr>
      <w:r>
        <w:t>на рассмотрение жалобы должностные лица, которым</w:t>
      </w:r>
    </w:p>
    <w:p w:rsidR="00CD0577" w:rsidRDefault="00CD0577">
      <w:pPr>
        <w:pStyle w:val="ConsPlusNormal"/>
        <w:jc w:val="center"/>
      </w:pPr>
      <w:r>
        <w:t>может быть направлена жалоба заявителя</w:t>
      </w:r>
    </w:p>
    <w:p w:rsidR="00CD0577" w:rsidRDefault="00CD0577">
      <w:pPr>
        <w:pStyle w:val="ConsPlusNormal"/>
        <w:jc w:val="center"/>
      </w:pPr>
      <w:r>
        <w:t>в досудебном (внесудебном) порядке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bookmarkStart w:id="7" w:name="P502"/>
      <w:bookmarkEnd w:id="7"/>
      <w:r>
        <w:t>93. Заявители могут обратиться в досудебном (внесудебном) порядке с жалобой к: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должностных лиц и специалистов Центра занятости, участвующих в предоставлении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 подачи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94. Жалоба подается в письменной форме на бумажном носителе или в электронной форме.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письменной форме на бумажном носителе жалоба может быть направлена по почте, а также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Департаментом.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1) официального сайта Департамента в сети "Интернет" (medsoc.adm-nao.ru);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электронной почты Департамента (medsoc@ogvnao.ru);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95.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CD0577" w:rsidRDefault="00CD0577">
      <w:pPr>
        <w:pStyle w:val="ConsPlusNormal"/>
        <w:spacing w:before="220"/>
        <w:ind w:firstLine="540"/>
        <w:jc w:val="both"/>
      </w:pPr>
      <w:bookmarkStart w:id="8" w:name="P524"/>
      <w:bookmarkEnd w:id="8"/>
      <w:r>
        <w:t>96.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97. При подаче жалобы в электронном виде документы, указанные в </w:t>
      </w:r>
      <w:hyperlink w:anchor="P524" w:history="1">
        <w:r>
          <w:rPr>
            <w:color w:val="0000FF"/>
          </w:rPr>
          <w:t>пункте 96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98. Жалоба должна содержать: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наименование Департамента, наименование Центра занятости,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Центра занятости, должностных лиц, специалистов Центра занятости;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Центра занятости, должностного лица, специалиста Центра занятости.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99. Жалоба, не соответствующая требованиям, предусмотренным </w:t>
      </w:r>
      <w:hyperlink w:anchor="P427" w:history="1">
        <w:r>
          <w:rPr>
            <w:color w:val="0000FF"/>
          </w:rPr>
          <w:t>пунктом 79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 рассмотрения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100.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CD0577" w:rsidRDefault="00CD0577">
      <w:pPr>
        <w:pStyle w:val="ConsPlusNormal"/>
        <w:spacing w:before="220"/>
        <w:ind w:left="540"/>
        <w:jc w:val="both"/>
      </w:pPr>
      <w:r>
        <w:t>101. При рассмотрении жалобы по существу должностное лицо: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Сроки рассмотрения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102. Жалоба рассматривается должностным лицом, уполномоченным на рассмотрение жалоб, в течение 15 рабочих дней со дня ее регистрации.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В случае обжалования отказа Центра занятости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CD0577" w:rsidRDefault="00CD0577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CD0577" w:rsidRDefault="00CD0577">
      <w:pPr>
        <w:pStyle w:val="ConsPlusNormal"/>
        <w:jc w:val="center"/>
      </w:pPr>
      <w:r>
        <w:t>законодательством Российской Федерации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103. Основания для приостановления рассмотрения жалобы отсутствуют.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Результат рассмотрения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104.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105. В удовлетворении жалобы отказывается в следующих случаях: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1) наличие вступившего в законную силу решения суда, арбитражного суда по жалобе о том </w:t>
      </w:r>
      <w:r>
        <w:lastRenderedPageBreak/>
        <w:t>же предмете и по тем же основаниям;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106. На жалобу заявителя не дается ответ в случаях: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 почтовый адрес, по которому должен быть направлен ответ;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107.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 и/или специалиста,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D0577" w:rsidRDefault="00CD0577">
      <w:pPr>
        <w:pStyle w:val="ConsPlusNormal"/>
        <w:spacing w:before="220"/>
        <w:ind w:firstLine="540"/>
        <w:jc w:val="both"/>
      </w:pPr>
      <w:bookmarkStart w:id="9" w:name="P568"/>
      <w:bookmarkEnd w:id="9"/>
      <w:r>
        <w:t xml:space="preserve">108.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439" w:history="1">
        <w:r>
          <w:rPr>
            <w:color w:val="0000FF"/>
          </w:rPr>
          <w:t>пунктах 81</w:t>
        </w:r>
      </w:hyperlink>
      <w:r>
        <w:t xml:space="preserve"> - </w:t>
      </w:r>
      <w:hyperlink w:anchor="P448" w:history="1">
        <w:r>
          <w:rPr>
            <w:color w:val="0000FF"/>
          </w:rPr>
          <w:t>83</w:t>
        </w:r>
      </w:hyperlink>
      <w:r>
        <w:t xml:space="preserve"> настоящего Административного регламента.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19" w:history="1">
        <w:r>
          <w:rPr>
            <w:color w:val="0000FF"/>
          </w:rPr>
          <w:t>частями 3</w:t>
        </w:r>
      </w:hyperlink>
      <w:r>
        <w:t xml:space="preserve">, </w:t>
      </w:r>
      <w:hyperlink r:id="rId20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21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в течение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 xml:space="preserve">109. В случаях, указанных в </w:t>
      </w:r>
      <w:hyperlink w:anchor="P568" w:history="1">
        <w:r>
          <w:rPr>
            <w:color w:val="0000FF"/>
          </w:rPr>
          <w:t>пункте 108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CD0577" w:rsidRDefault="00CD0577">
      <w:pPr>
        <w:pStyle w:val="ConsPlusNormal"/>
        <w:jc w:val="center"/>
      </w:pPr>
      <w:r>
        <w:t>рассмотрения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110.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CD0577" w:rsidRDefault="00CD0577">
      <w:pPr>
        <w:pStyle w:val="ConsPlusNormal"/>
        <w:spacing w:before="220"/>
        <w:ind w:left="540"/>
        <w:jc w:val="both"/>
      </w:pPr>
      <w:r>
        <w:lastRenderedPageBreak/>
        <w:t>В ответе по результатам рассмотрения жалобы указываются: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1) наименование Департамента, а также должность, фамилию, имя и отчество (последнее - при наличии) должностного лица, принявшего решение по жалобе;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Центра занятости, его должностных лиц и специалистов; наименование государственной услуги;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5) принятое решение по жалобе,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CD0577" w:rsidRDefault="00CD0577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 xml:space="preserve">111. Обжалование решения по жалобе осуществляется в порядке, установленном </w:t>
      </w:r>
      <w:hyperlink w:anchor="P502" w:history="1">
        <w:r>
          <w:rPr>
            <w:color w:val="0000FF"/>
          </w:rPr>
          <w:t>пунктом 93</w:t>
        </w:r>
      </w:hyperlink>
      <w:r>
        <w:t xml:space="preserve"> настоящего Административного регламента.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CD0577" w:rsidRDefault="00CD0577">
      <w:pPr>
        <w:pStyle w:val="ConsPlusNormal"/>
        <w:jc w:val="center"/>
      </w:pPr>
      <w:r>
        <w:t>необходимых для обоснования и рассмотрения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112.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CD0577" w:rsidRDefault="00CD0577">
      <w:pPr>
        <w:pStyle w:val="ConsPlusNormal"/>
        <w:jc w:val="center"/>
      </w:pPr>
      <w:r>
        <w:t>и рассмотрения жалобы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ind w:firstLine="540"/>
        <w:jc w:val="both"/>
      </w:pPr>
      <w:r>
        <w:t>113. Центр занятости и Департамент обеспечивают консультирование заявителей о порядке обжалования решений, действий (бездействия) Центра занятости, его должностных лиц и специалистов, в том числе по телефону, электронной почте, при личном приеме.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1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0" w:name="P610"/>
      <w:bookmarkEnd w:id="10"/>
      <w:r>
        <w:t xml:space="preserve">                             Заявление-анкета</w:t>
      </w:r>
    </w:p>
    <w:p w:rsidR="00CD0577" w:rsidRDefault="00CD0577">
      <w:pPr>
        <w:pStyle w:val="ConsPlusNonformat"/>
        <w:jc w:val="both"/>
      </w:pPr>
      <w:r>
        <w:t xml:space="preserve">                 о предоставлении безработному гражданину</w:t>
      </w:r>
    </w:p>
    <w:p w:rsidR="00CD0577" w:rsidRDefault="00CD0577">
      <w:pPr>
        <w:pStyle w:val="ConsPlusNonformat"/>
        <w:jc w:val="both"/>
      </w:pPr>
      <w:r>
        <w:t xml:space="preserve">              государственной услуги по социальной адаптации</w:t>
      </w:r>
    </w:p>
    <w:p w:rsidR="00CD0577" w:rsidRDefault="00CD0577">
      <w:pPr>
        <w:pStyle w:val="ConsPlusNonformat"/>
        <w:jc w:val="both"/>
      </w:pPr>
      <w:r>
        <w:t xml:space="preserve">                    безработных граждан на рынке труда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Я, _______________________________________________________________________,</w:t>
      </w:r>
    </w:p>
    <w:p w:rsidR="00CD0577" w:rsidRDefault="00CD0577">
      <w:pPr>
        <w:pStyle w:val="ConsPlusNonformat"/>
        <w:jc w:val="both"/>
      </w:pPr>
      <w:r>
        <w:lastRenderedPageBreak/>
        <w:t xml:space="preserve">             (фамилия, имя, отчество безработного гражданина)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прошу  предоставить  мне  государственную  услугу по  социальной  адаптации</w:t>
      </w:r>
    </w:p>
    <w:p w:rsidR="00CD0577" w:rsidRDefault="00CD0577">
      <w:pPr>
        <w:pStyle w:val="ConsPlusNonformat"/>
        <w:jc w:val="both"/>
      </w:pPr>
      <w:r>
        <w:t>безработных граждан на рынке труда в связи с ______________________________</w:t>
      </w:r>
    </w:p>
    <w:p w:rsidR="00CD0577" w:rsidRDefault="00CD0577">
      <w:pPr>
        <w:pStyle w:val="ConsPlusNonformat"/>
        <w:jc w:val="both"/>
      </w:pPr>
      <w:r>
        <w:t>указать причину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"______" _____________________ 20__ г.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_____________________________________</w:t>
      </w:r>
    </w:p>
    <w:p w:rsidR="00CD0577" w:rsidRDefault="00CD0577">
      <w:pPr>
        <w:pStyle w:val="ConsPlusNonformat"/>
        <w:jc w:val="both"/>
      </w:pPr>
      <w:r>
        <w:t xml:space="preserve">  (подпись безработного гражданина)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2</w:t>
      </w:r>
    </w:p>
    <w:p w:rsidR="00CD0577" w:rsidRDefault="00CD0577">
      <w:pPr>
        <w:pStyle w:val="ConsPlusNormal"/>
        <w:jc w:val="right"/>
      </w:pPr>
      <w:r>
        <w:t>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1" w:name="P643"/>
      <w:bookmarkEnd w:id="11"/>
      <w:r>
        <w:t xml:space="preserve">                                Предложение</w:t>
      </w:r>
    </w:p>
    <w:p w:rsidR="00CD0577" w:rsidRDefault="00CD0577">
      <w:pPr>
        <w:pStyle w:val="ConsPlusNonformat"/>
        <w:jc w:val="both"/>
      </w:pPr>
      <w:r>
        <w:t xml:space="preserve">                 о предоставлении безработному гражданину</w:t>
      </w:r>
    </w:p>
    <w:p w:rsidR="00CD0577" w:rsidRDefault="00CD0577">
      <w:pPr>
        <w:pStyle w:val="ConsPlusNonformat"/>
        <w:jc w:val="both"/>
      </w:pPr>
      <w:r>
        <w:t xml:space="preserve">              государственной услуги по социальной адаптации</w:t>
      </w:r>
    </w:p>
    <w:p w:rsidR="00CD0577" w:rsidRDefault="00CD0577">
      <w:pPr>
        <w:pStyle w:val="ConsPlusNonformat"/>
        <w:jc w:val="both"/>
      </w:pPr>
      <w:r>
        <w:t xml:space="preserve">                    безработных граждан на рынке труда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Государственное учреждение службы занятости населения 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предлагает безработному гражданину 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CD0577" w:rsidRDefault="00CD0577">
      <w:pPr>
        <w:pStyle w:val="ConsPlusNonformat"/>
        <w:jc w:val="both"/>
      </w:pPr>
      <w:r>
        <w:t xml:space="preserve">                                           безработного гражданина)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получить  государственную   услугу   по  социальной  адаптации  безработных</w:t>
      </w:r>
    </w:p>
    <w:p w:rsidR="00CD0577" w:rsidRDefault="00CD0577">
      <w:pPr>
        <w:pStyle w:val="ConsPlusNonformat"/>
        <w:jc w:val="both"/>
      </w:pPr>
      <w:r>
        <w:t>граждан   на  рынке  труда.  Работник  государственного  учреждения  службы</w:t>
      </w:r>
    </w:p>
    <w:p w:rsidR="00CD0577" w:rsidRDefault="00CD0577">
      <w:pPr>
        <w:pStyle w:val="ConsPlusNonformat"/>
        <w:jc w:val="both"/>
      </w:pPr>
      <w:r>
        <w:t>занятости  населения, осуществляющий функцию предоставления государственной</w:t>
      </w:r>
    </w:p>
    <w:p w:rsidR="00CD0577" w:rsidRDefault="00CD0577">
      <w:pPr>
        <w:pStyle w:val="ConsPlusNonformat"/>
        <w:jc w:val="both"/>
      </w:pPr>
      <w:r>
        <w:t>услуги    по    содействию    гражданам    в   поиске   подходящей   работы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(фамилия, имя, отчество работника)</w:t>
      </w:r>
    </w:p>
    <w:p w:rsidR="00CD0577" w:rsidRDefault="00CD0577">
      <w:pPr>
        <w:pStyle w:val="ConsPlusNonformat"/>
        <w:jc w:val="both"/>
      </w:pPr>
      <w:r>
        <w:t>"_____" _____________ 20__ г.               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                              (подпись работника)</w:t>
      </w:r>
    </w:p>
    <w:p w:rsidR="00CD0577" w:rsidRDefault="00CD0577">
      <w:pPr>
        <w:pStyle w:val="ConsPlusNonformat"/>
        <w:jc w:val="both"/>
      </w:pPr>
      <w:r>
        <w:t xml:space="preserve">    С   предложением  ознакомлен,   согласен/не   согласен   на   получение</w:t>
      </w:r>
    </w:p>
    <w:p w:rsidR="00CD0577" w:rsidRDefault="00CD0577">
      <w:pPr>
        <w:pStyle w:val="ConsPlusNonformat"/>
        <w:jc w:val="both"/>
      </w:pPr>
      <w:r>
        <w:t>государственной услуги (нужное подчеркнуть)</w:t>
      </w:r>
    </w:p>
    <w:p w:rsidR="00CD0577" w:rsidRDefault="00CD0577">
      <w:pPr>
        <w:pStyle w:val="ConsPlusNonformat"/>
        <w:jc w:val="both"/>
      </w:pPr>
      <w:r>
        <w:t>Причина отказа 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             (указать причину)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"____" _______________ 20__ г.</w:t>
      </w:r>
    </w:p>
    <w:p w:rsidR="00CD0577" w:rsidRDefault="00CD0577">
      <w:pPr>
        <w:pStyle w:val="ConsPlusNonformat"/>
        <w:jc w:val="both"/>
      </w:pPr>
      <w:r>
        <w:t>___________(__________________________________________________)</w:t>
      </w:r>
    </w:p>
    <w:p w:rsidR="00CD0577" w:rsidRDefault="00CD0577">
      <w:pPr>
        <w:pStyle w:val="ConsPlusNonformat"/>
        <w:jc w:val="both"/>
      </w:pPr>
      <w:r>
        <w:t xml:space="preserve"> (подпись)   (фамилия, имя, отчество безработного гражданина)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3</w:t>
      </w:r>
    </w:p>
    <w:p w:rsidR="00CD0577" w:rsidRDefault="00CD0577">
      <w:pPr>
        <w:pStyle w:val="ConsPlusNormal"/>
        <w:jc w:val="right"/>
      </w:pPr>
      <w:r>
        <w:t>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</w:pPr>
      <w:bookmarkStart w:id="12" w:name="P685"/>
      <w:bookmarkEnd w:id="12"/>
      <w:r>
        <w:t>Индивидуальный план</w:t>
      </w:r>
    </w:p>
    <w:p w:rsidR="00CD0577" w:rsidRDefault="00CD0577">
      <w:pPr>
        <w:pStyle w:val="ConsPlusNormal"/>
        <w:jc w:val="center"/>
      </w:pPr>
      <w:r>
        <w:t>самостоятельного поиска работы</w:t>
      </w:r>
    </w:p>
    <w:p w:rsidR="00CD0577" w:rsidRDefault="00CD0577">
      <w:pPr>
        <w:pStyle w:val="ConsPlusNormal"/>
        <w:jc w:val="center"/>
      </w:pPr>
      <w:r>
        <w:t>________________________________________________________</w:t>
      </w:r>
    </w:p>
    <w:p w:rsidR="00CD0577" w:rsidRDefault="00CD0577">
      <w:pPr>
        <w:pStyle w:val="ConsPlusNormal"/>
        <w:jc w:val="center"/>
      </w:pPr>
      <w:r>
        <w:t>(фамилия, имя, отчество безработного гражданина)</w:t>
      </w:r>
    </w:p>
    <w:p w:rsidR="00CD0577" w:rsidRDefault="00CD0577">
      <w:pPr>
        <w:pStyle w:val="ConsPlusNormal"/>
        <w:jc w:val="both"/>
      </w:pPr>
    </w:p>
    <w:p w:rsidR="00CD0577" w:rsidRDefault="00CD0577">
      <w:pPr>
        <w:sectPr w:rsidR="00CD0577" w:rsidSect="0062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134"/>
        <w:gridCol w:w="2665"/>
        <w:gridCol w:w="1814"/>
        <w:gridCol w:w="3969"/>
        <w:gridCol w:w="1984"/>
        <w:gridCol w:w="1967"/>
      </w:tblGrid>
      <w:tr w:rsidR="00CD0577">
        <w:tc>
          <w:tcPr>
            <w:tcW w:w="541" w:type="dxa"/>
          </w:tcPr>
          <w:p w:rsidR="00CD0577" w:rsidRDefault="00CD05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CD0577" w:rsidRDefault="00CD0577">
            <w:pPr>
              <w:pStyle w:val="ConsPlusNormal"/>
              <w:jc w:val="center"/>
            </w:pPr>
            <w:r>
              <w:t>Дата собеседования</w:t>
            </w:r>
          </w:p>
        </w:tc>
        <w:tc>
          <w:tcPr>
            <w:tcW w:w="2665" w:type="dxa"/>
          </w:tcPr>
          <w:p w:rsidR="00CD0577" w:rsidRDefault="00CD0577">
            <w:pPr>
              <w:pStyle w:val="ConsPlusNormal"/>
              <w:jc w:val="center"/>
            </w:pPr>
            <w:r>
              <w:t>Предлагаемое мероприятие</w:t>
            </w:r>
          </w:p>
        </w:tc>
        <w:tc>
          <w:tcPr>
            <w:tcW w:w="1814" w:type="dxa"/>
          </w:tcPr>
          <w:p w:rsidR="00CD0577" w:rsidRDefault="00CD0577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3969" w:type="dxa"/>
          </w:tcPr>
          <w:p w:rsidR="00CD0577" w:rsidRDefault="00CD0577">
            <w:pPr>
              <w:pStyle w:val="ConsPlusNormal"/>
              <w:jc w:val="center"/>
            </w:pPr>
            <w:r>
              <w:t>Подпись работника государственного учреждения службы занятости населения, осуществляющего функцию по предоставлению государственной услуги</w:t>
            </w:r>
          </w:p>
        </w:tc>
        <w:tc>
          <w:tcPr>
            <w:tcW w:w="1984" w:type="dxa"/>
          </w:tcPr>
          <w:p w:rsidR="00CD0577" w:rsidRDefault="00CD0577">
            <w:pPr>
              <w:pStyle w:val="ConsPlusNormal"/>
              <w:jc w:val="center"/>
            </w:pPr>
            <w:r>
              <w:t>Подпись получателя государственной услуги</w:t>
            </w:r>
          </w:p>
        </w:tc>
        <w:tc>
          <w:tcPr>
            <w:tcW w:w="1967" w:type="dxa"/>
          </w:tcPr>
          <w:p w:rsidR="00CD0577" w:rsidRDefault="00CD0577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CD0577">
        <w:tc>
          <w:tcPr>
            <w:tcW w:w="541" w:type="dxa"/>
          </w:tcPr>
          <w:p w:rsidR="00CD0577" w:rsidRDefault="00CD0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0577" w:rsidRDefault="00CD0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D0577" w:rsidRDefault="00CD0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D0577" w:rsidRDefault="00CD0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D0577" w:rsidRDefault="00CD0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D0577" w:rsidRDefault="00CD05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7" w:type="dxa"/>
          </w:tcPr>
          <w:p w:rsidR="00CD0577" w:rsidRDefault="00CD0577">
            <w:pPr>
              <w:pStyle w:val="ConsPlusNormal"/>
              <w:jc w:val="center"/>
            </w:pPr>
            <w:r>
              <w:t>7</w:t>
            </w:r>
          </w:p>
        </w:tc>
      </w:tr>
      <w:tr w:rsidR="00CD0577">
        <w:tc>
          <w:tcPr>
            <w:tcW w:w="541" w:type="dxa"/>
          </w:tcPr>
          <w:p w:rsidR="00CD0577" w:rsidRDefault="00CD05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665" w:type="dxa"/>
          </w:tcPr>
          <w:p w:rsidR="00CD0577" w:rsidRDefault="00CD0577">
            <w:pPr>
              <w:pStyle w:val="ConsPlusNormal"/>
              <w:jc w:val="center"/>
            </w:pPr>
            <w:r>
              <w:t>Телефонные звонки по заявленным вакансиям</w:t>
            </w:r>
          </w:p>
        </w:tc>
        <w:tc>
          <w:tcPr>
            <w:tcW w:w="1814" w:type="dxa"/>
          </w:tcPr>
          <w:p w:rsidR="00CD0577" w:rsidRDefault="00CD0577">
            <w:pPr>
              <w:pStyle w:val="ConsPlusNormal"/>
              <w:jc w:val="center"/>
            </w:pPr>
            <w:r>
              <w:t>Добиться согласия на встречу и собеседование</w:t>
            </w:r>
          </w:p>
        </w:tc>
        <w:tc>
          <w:tcPr>
            <w:tcW w:w="3969" w:type="dxa"/>
          </w:tcPr>
          <w:p w:rsidR="00CD0577" w:rsidRDefault="00CD057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0577" w:rsidRDefault="00CD0577">
            <w:pPr>
              <w:pStyle w:val="ConsPlusNormal"/>
              <w:jc w:val="center"/>
            </w:pPr>
          </w:p>
        </w:tc>
        <w:tc>
          <w:tcPr>
            <w:tcW w:w="1967" w:type="dxa"/>
          </w:tcPr>
          <w:p w:rsidR="00CD0577" w:rsidRDefault="00CD0577">
            <w:pPr>
              <w:pStyle w:val="ConsPlusNormal"/>
              <w:jc w:val="center"/>
            </w:pPr>
            <w:r>
              <w:t>Получено (количество) приглашений на собеседование</w:t>
            </w:r>
          </w:p>
        </w:tc>
      </w:tr>
      <w:tr w:rsidR="00CD0577">
        <w:tc>
          <w:tcPr>
            <w:tcW w:w="541" w:type="dxa"/>
          </w:tcPr>
          <w:p w:rsidR="00CD0577" w:rsidRDefault="00CD05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665" w:type="dxa"/>
          </w:tcPr>
          <w:p w:rsidR="00CD0577" w:rsidRDefault="00CD0577">
            <w:pPr>
              <w:pStyle w:val="ConsPlusNormal"/>
              <w:jc w:val="center"/>
            </w:pPr>
            <w:r>
              <w:t>Посещение работодателей (название)</w:t>
            </w:r>
          </w:p>
        </w:tc>
        <w:tc>
          <w:tcPr>
            <w:tcW w:w="1814" w:type="dxa"/>
          </w:tcPr>
          <w:p w:rsidR="00CD0577" w:rsidRDefault="00CD0577">
            <w:pPr>
              <w:pStyle w:val="ConsPlusNormal"/>
              <w:jc w:val="center"/>
            </w:pPr>
            <w:r>
              <w:t>Собеседование</w:t>
            </w:r>
          </w:p>
        </w:tc>
        <w:tc>
          <w:tcPr>
            <w:tcW w:w="3969" w:type="dxa"/>
          </w:tcPr>
          <w:p w:rsidR="00CD0577" w:rsidRDefault="00CD057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0577" w:rsidRDefault="00CD0577">
            <w:pPr>
              <w:pStyle w:val="ConsPlusNormal"/>
              <w:jc w:val="center"/>
            </w:pPr>
          </w:p>
        </w:tc>
        <w:tc>
          <w:tcPr>
            <w:tcW w:w="1967" w:type="dxa"/>
          </w:tcPr>
          <w:p w:rsidR="00CD0577" w:rsidRDefault="00CD0577">
            <w:pPr>
              <w:pStyle w:val="ConsPlusNormal"/>
              <w:jc w:val="center"/>
            </w:pPr>
            <w:r>
              <w:t>Согласие на трудоустройство или отказ в трудоустройстве</w:t>
            </w:r>
          </w:p>
        </w:tc>
      </w:tr>
    </w:tbl>
    <w:p w:rsidR="00CD0577" w:rsidRDefault="00CD0577">
      <w:pPr>
        <w:sectPr w:rsidR="00CD05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4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3" w:name="P729"/>
      <w:bookmarkEnd w:id="13"/>
      <w:r>
        <w:t xml:space="preserve">                                Заключение</w:t>
      </w:r>
    </w:p>
    <w:p w:rsidR="00CD0577" w:rsidRDefault="00CD0577">
      <w:pPr>
        <w:pStyle w:val="ConsPlusNonformat"/>
        <w:jc w:val="both"/>
      </w:pPr>
      <w:r>
        <w:t xml:space="preserve">                 о предоставлении безработному гражданину</w:t>
      </w:r>
    </w:p>
    <w:p w:rsidR="00CD0577" w:rsidRDefault="00CD0577">
      <w:pPr>
        <w:pStyle w:val="ConsPlusNonformat"/>
        <w:jc w:val="both"/>
      </w:pPr>
      <w:r>
        <w:t xml:space="preserve">              государственной услуги по социальной адаптации</w:t>
      </w:r>
    </w:p>
    <w:p w:rsidR="00CD0577" w:rsidRDefault="00CD0577">
      <w:pPr>
        <w:pStyle w:val="ConsPlusNonformat"/>
        <w:jc w:val="both"/>
      </w:pPr>
      <w:r>
        <w:t xml:space="preserve">                              на рынке труда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Государственным учреждением службы занятости населения 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безработному гражданину 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в период с "_____" ______________ 20__ г. по "_____" ______________ 20__ г.</w:t>
      </w:r>
    </w:p>
    <w:p w:rsidR="00CD0577" w:rsidRDefault="00CD0577">
      <w:pPr>
        <w:pStyle w:val="ConsPlusNonformat"/>
        <w:jc w:val="both"/>
      </w:pPr>
      <w:r>
        <w:t>предоставлена     государственная    услуга   по    социальной    адаптации</w:t>
      </w:r>
    </w:p>
    <w:p w:rsidR="00CD0577" w:rsidRDefault="00CD0577">
      <w:pPr>
        <w:pStyle w:val="ConsPlusNonformat"/>
        <w:jc w:val="both"/>
      </w:pPr>
      <w:r>
        <w:t>безработных граждан на рынке труда.</w:t>
      </w:r>
    </w:p>
    <w:p w:rsidR="00CD0577" w:rsidRDefault="00CD0577">
      <w:pPr>
        <w:pStyle w:val="ConsPlusNonformat"/>
        <w:jc w:val="both"/>
      </w:pPr>
      <w:r>
        <w:t xml:space="preserve">    Результат:</w:t>
      </w:r>
    </w:p>
    <w:p w:rsidR="00CD0577" w:rsidRDefault="00CD0577">
      <w:pPr>
        <w:pStyle w:val="ConsPlusNonformat"/>
        <w:jc w:val="both"/>
      </w:pPr>
      <w:r>
        <w:t xml:space="preserve">    1.  Государственная  услуга   предоставлена  в   полном  объеме: да/нет</w:t>
      </w:r>
    </w:p>
    <w:p w:rsidR="00CD0577" w:rsidRDefault="00CD0577">
      <w:pPr>
        <w:pStyle w:val="ConsPlusNonformat"/>
        <w:jc w:val="both"/>
      </w:pPr>
      <w:r>
        <w:t>(нужное подчеркнуть)</w:t>
      </w:r>
    </w:p>
    <w:p w:rsidR="00CD0577" w:rsidRDefault="00CD0577">
      <w:pPr>
        <w:pStyle w:val="ConsPlusNonformat"/>
        <w:jc w:val="both"/>
      </w:pPr>
      <w:r>
        <w:t xml:space="preserve">    2. Предоставление государственной услуги прекращено досрочно в связи с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         (указать причину)</w:t>
      </w:r>
    </w:p>
    <w:p w:rsidR="00CD0577" w:rsidRDefault="00CD0577">
      <w:pPr>
        <w:pStyle w:val="ConsPlusNonformat"/>
        <w:jc w:val="both"/>
      </w:pPr>
      <w:r>
        <w:t xml:space="preserve">    3. Рекомендовано: 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Работник   государственного   учреждения  службы  занятости  населения,</w:t>
      </w:r>
    </w:p>
    <w:p w:rsidR="00CD0577" w:rsidRDefault="00CD0577">
      <w:pPr>
        <w:pStyle w:val="ConsPlusNonformat"/>
        <w:jc w:val="both"/>
      </w:pPr>
      <w:r>
        <w:t>осуществляющий     функцию     предоставления     государственной   услуги,</w:t>
      </w:r>
    </w:p>
    <w:p w:rsidR="00CD0577" w:rsidRDefault="00CD0577">
      <w:pPr>
        <w:pStyle w:val="ConsPlusNonformat"/>
        <w:jc w:val="both"/>
      </w:pPr>
      <w:r>
        <w:t>___________________________________________________________________________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(фамилия, имя, отчество работника)</w:t>
      </w:r>
    </w:p>
    <w:p w:rsidR="00CD0577" w:rsidRDefault="00CD0577">
      <w:pPr>
        <w:pStyle w:val="ConsPlusNonformat"/>
        <w:jc w:val="both"/>
      </w:pPr>
      <w:r>
        <w:t>"_____" _____________ 20__ г.     ___________________________</w:t>
      </w:r>
    </w:p>
    <w:p w:rsidR="00CD0577" w:rsidRDefault="00CD0577">
      <w:pPr>
        <w:pStyle w:val="ConsPlusNonformat"/>
        <w:jc w:val="both"/>
      </w:pPr>
      <w:r>
        <w:t xml:space="preserve">                                      (подпись работника)</w:t>
      </w:r>
    </w:p>
    <w:p w:rsidR="00CD0577" w:rsidRDefault="00CD0577">
      <w:pPr>
        <w:pStyle w:val="ConsPlusNonformat"/>
        <w:jc w:val="both"/>
      </w:pPr>
      <w:r>
        <w:t xml:space="preserve">    С заключением о предоставлении государственной услуги ознакомлен:</w:t>
      </w:r>
    </w:p>
    <w:p w:rsidR="00CD0577" w:rsidRDefault="00CD0577">
      <w:pPr>
        <w:pStyle w:val="ConsPlusNonformat"/>
        <w:jc w:val="both"/>
      </w:pPr>
      <w:r>
        <w:t>"_____" _____________ 20__ г.</w:t>
      </w:r>
    </w:p>
    <w:p w:rsidR="00CD0577" w:rsidRDefault="00CD0577">
      <w:pPr>
        <w:pStyle w:val="ConsPlusNonformat"/>
        <w:jc w:val="both"/>
      </w:pPr>
      <w:r>
        <w:t>______________     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(подпись)          (фамилия, имя, отчество безработного гражданина)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5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4" w:name="P775"/>
      <w:bookmarkEnd w:id="14"/>
      <w:r>
        <w:t xml:space="preserve">                             Тематический план</w:t>
      </w:r>
    </w:p>
    <w:p w:rsidR="00CD0577" w:rsidRDefault="00CD0577">
      <w:pPr>
        <w:pStyle w:val="ConsPlusNonformat"/>
        <w:jc w:val="both"/>
      </w:pPr>
      <w:r>
        <w:t xml:space="preserve">         проведения занятий по социальной адаптации на рынке труда</w:t>
      </w:r>
    </w:p>
    <w:p w:rsidR="00CD0577" w:rsidRDefault="00CD0577">
      <w:pPr>
        <w:pStyle w:val="ConsPlusNonformat"/>
        <w:jc w:val="both"/>
      </w:pPr>
      <w:r>
        <w:t xml:space="preserve">        по индивидуальной форме с безработным _____________________</w:t>
      </w:r>
    </w:p>
    <w:p w:rsidR="00CD0577" w:rsidRDefault="00CD0577">
      <w:pPr>
        <w:pStyle w:val="ConsPlusNonformat"/>
        <w:jc w:val="both"/>
      </w:pPr>
      <w:r>
        <w:lastRenderedPageBreak/>
        <w:t xml:space="preserve">                        на ___________ 20____ года</w:t>
      </w:r>
    </w:p>
    <w:p w:rsidR="00CD0577" w:rsidRDefault="00CD0577">
      <w:pPr>
        <w:pStyle w:val="ConsPlusNormal"/>
        <w:jc w:val="both"/>
      </w:pPr>
    </w:p>
    <w:p w:rsidR="00CD0577" w:rsidRDefault="00CD0577">
      <w:pPr>
        <w:sectPr w:rsidR="00CD05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438"/>
        <w:gridCol w:w="2381"/>
        <w:gridCol w:w="1191"/>
        <w:gridCol w:w="1531"/>
      </w:tblGrid>
      <w:tr w:rsidR="00CD0577">
        <w:tc>
          <w:tcPr>
            <w:tcW w:w="567" w:type="dxa"/>
          </w:tcPr>
          <w:p w:rsidR="00CD0577" w:rsidRDefault="00CD05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2438" w:type="dxa"/>
          </w:tcPr>
          <w:p w:rsidR="00CD0577" w:rsidRDefault="00CD0577">
            <w:pPr>
              <w:pStyle w:val="ConsPlusNormal"/>
              <w:jc w:val="center"/>
            </w:pPr>
            <w:r>
              <w:t>Продолжительность и время проведения (с .. по .. час.)</w:t>
            </w:r>
          </w:p>
        </w:tc>
        <w:tc>
          <w:tcPr>
            <w:tcW w:w="2381" w:type="dxa"/>
          </w:tcPr>
          <w:p w:rsidR="00CD0577" w:rsidRDefault="00CD0577">
            <w:pPr>
              <w:pStyle w:val="ConsPlusNormal"/>
              <w:jc w:val="center"/>
            </w:pPr>
            <w:r>
              <w:t>Место проведения (адрес, N кабинета)</w:t>
            </w:r>
          </w:p>
        </w:tc>
        <w:tc>
          <w:tcPr>
            <w:tcW w:w="1191" w:type="dxa"/>
          </w:tcPr>
          <w:p w:rsidR="00CD0577" w:rsidRDefault="00CD0577">
            <w:pPr>
              <w:pStyle w:val="ConsPlusNormal"/>
              <w:jc w:val="center"/>
            </w:pPr>
            <w:r>
              <w:t>Тематика занятий</w:t>
            </w:r>
          </w:p>
        </w:tc>
        <w:tc>
          <w:tcPr>
            <w:tcW w:w="1531" w:type="dxa"/>
          </w:tcPr>
          <w:p w:rsidR="00CD0577" w:rsidRDefault="00CD0577">
            <w:pPr>
              <w:pStyle w:val="ConsPlusNormal"/>
              <w:jc w:val="center"/>
            </w:pPr>
            <w:r>
              <w:t>Ф.И.О специалиста</w:t>
            </w:r>
          </w:p>
        </w:tc>
      </w:tr>
      <w:tr w:rsidR="00CD0577">
        <w:tc>
          <w:tcPr>
            <w:tcW w:w="567" w:type="dxa"/>
          </w:tcPr>
          <w:p w:rsidR="00CD0577" w:rsidRDefault="00CD0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438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67" w:type="dxa"/>
          </w:tcPr>
          <w:p w:rsidR="00CD0577" w:rsidRDefault="00CD0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438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67" w:type="dxa"/>
          </w:tcPr>
          <w:p w:rsidR="00CD0577" w:rsidRDefault="00CD0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438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67" w:type="dxa"/>
          </w:tcPr>
          <w:p w:rsidR="00CD0577" w:rsidRDefault="00CD0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438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1984" w:type="dxa"/>
            <w:gridSpan w:val="2"/>
          </w:tcPr>
          <w:p w:rsidR="00CD0577" w:rsidRDefault="00CD057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38" w:type="dxa"/>
          </w:tcPr>
          <w:p w:rsidR="00CD0577" w:rsidRDefault="00CD0577">
            <w:pPr>
              <w:pStyle w:val="ConsPlusNormal"/>
              <w:jc w:val="center"/>
            </w:pPr>
            <w:r>
              <w:t>___ часов</w:t>
            </w: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</w:tbl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r>
        <w:t xml:space="preserve">    Работник центра занятости</w:t>
      </w:r>
    </w:p>
    <w:p w:rsidR="00CD0577" w:rsidRDefault="00CD0577">
      <w:pPr>
        <w:pStyle w:val="ConsPlusNonformat"/>
        <w:jc w:val="both"/>
      </w:pPr>
      <w:r>
        <w:t xml:space="preserve">    ________________ ____________________</w:t>
      </w:r>
    </w:p>
    <w:p w:rsidR="00CD0577" w:rsidRDefault="00CD0577">
      <w:pPr>
        <w:pStyle w:val="ConsPlusNonformat"/>
        <w:jc w:val="both"/>
      </w:pPr>
      <w:r>
        <w:t xml:space="preserve">       (подпись)            (ФИО)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 xml:space="preserve">    С    графиком   проведения   занятий   ознакомлен(а).   Оповещен(а)   о</w:t>
      </w:r>
    </w:p>
    <w:p w:rsidR="00CD0577" w:rsidRDefault="00CD0577">
      <w:pPr>
        <w:pStyle w:val="ConsPlusNonformat"/>
        <w:jc w:val="both"/>
      </w:pPr>
      <w:r>
        <w:t>необходимости своевременного уведомления специалиста в случае невозможности</w:t>
      </w:r>
    </w:p>
    <w:p w:rsidR="00CD0577" w:rsidRDefault="00CD0577">
      <w:pPr>
        <w:pStyle w:val="ConsPlusNonformat"/>
        <w:jc w:val="both"/>
      </w:pPr>
      <w:r>
        <w:t>участия в занятиях в установленные сроки.</w:t>
      </w:r>
    </w:p>
    <w:p w:rsidR="00CD0577" w:rsidRDefault="00CD0577">
      <w:pPr>
        <w:pStyle w:val="ConsPlusNonformat"/>
        <w:jc w:val="both"/>
      </w:pPr>
      <w:r>
        <w:t>"___" ____________ 20__ г. _________ (____________________________________)</w:t>
      </w:r>
    </w:p>
    <w:p w:rsidR="00CD0577" w:rsidRDefault="00CD0577">
      <w:pPr>
        <w:pStyle w:val="ConsPlusNonformat"/>
        <w:jc w:val="both"/>
      </w:pPr>
      <w:r>
        <w:t xml:space="preserve">                           (подпись)       (фамилия, имя, отчество</w:t>
      </w:r>
    </w:p>
    <w:p w:rsidR="00CD0577" w:rsidRDefault="00CD0577">
      <w:pPr>
        <w:pStyle w:val="ConsPlusNonformat"/>
        <w:jc w:val="both"/>
      </w:pPr>
      <w:r>
        <w:t xml:space="preserve">                                            безработного гражданина)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6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5" w:name="P837"/>
      <w:bookmarkEnd w:id="15"/>
      <w:r>
        <w:t xml:space="preserve">                             Тематический план</w:t>
      </w:r>
    </w:p>
    <w:p w:rsidR="00CD0577" w:rsidRDefault="00CD0577">
      <w:pPr>
        <w:pStyle w:val="ConsPlusNonformat"/>
        <w:jc w:val="both"/>
      </w:pPr>
      <w:r>
        <w:lastRenderedPageBreak/>
        <w:t xml:space="preserve">                проведения занятий по социальной адаптации</w:t>
      </w:r>
    </w:p>
    <w:p w:rsidR="00CD0577" w:rsidRDefault="00CD0577">
      <w:pPr>
        <w:pStyle w:val="ConsPlusNonformat"/>
        <w:jc w:val="both"/>
      </w:pPr>
      <w:r>
        <w:t xml:space="preserve">              безработных граждан на рынке труда по групповой</w:t>
      </w:r>
    </w:p>
    <w:p w:rsidR="00CD0577" w:rsidRDefault="00CD0577">
      <w:pPr>
        <w:pStyle w:val="ConsPlusNonformat"/>
        <w:jc w:val="both"/>
      </w:pPr>
      <w:r>
        <w:t xml:space="preserve">                      форме на _________ 20____ года</w:t>
      </w:r>
    </w:p>
    <w:p w:rsidR="00CD0577" w:rsidRDefault="00CD05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59"/>
        <w:gridCol w:w="1417"/>
        <w:gridCol w:w="1757"/>
        <w:gridCol w:w="1587"/>
        <w:gridCol w:w="1191"/>
        <w:gridCol w:w="1531"/>
      </w:tblGrid>
      <w:tr w:rsidR="00CD0577">
        <w:tc>
          <w:tcPr>
            <w:tcW w:w="510" w:type="dxa"/>
          </w:tcPr>
          <w:p w:rsidR="00CD0577" w:rsidRDefault="00CD05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</w:tcPr>
          <w:p w:rsidR="00CD0577" w:rsidRDefault="00CD0577">
            <w:pPr>
              <w:pStyle w:val="ConsPlusNormal"/>
              <w:jc w:val="center"/>
            </w:pPr>
            <w:r>
              <w:t>Категория безработных граждан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  <w:jc w:val="center"/>
            </w:pPr>
            <w:r>
              <w:t>N занятия, дата проведения</w:t>
            </w:r>
          </w:p>
        </w:tc>
        <w:tc>
          <w:tcPr>
            <w:tcW w:w="1757" w:type="dxa"/>
          </w:tcPr>
          <w:p w:rsidR="00CD0577" w:rsidRDefault="00CD0577">
            <w:pPr>
              <w:pStyle w:val="ConsPlusNormal"/>
              <w:jc w:val="center"/>
            </w:pPr>
            <w:r>
              <w:t>Продолжительность и время проведения</w:t>
            </w:r>
          </w:p>
          <w:p w:rsidR="00CD0577" w:rsidRDefault="00CD0577">
            <w:pPr>
              <w:pStyle w:val="ConsPlusNormal"/>
              <w:jc w:val="center"/>
            </w:pPr>
            <w:r>
              <w:t>(с .. по .. час.)</w:t>
            </w:r>
          </w:p>
        </w:tc>
        <w:tc>
          <w:tcPr>
            <w:tcW w:w="1587" w:type="dxa"/>
          </w:tcPr>
          <w:p w:rsidR="00CD0577" w:rsidRDefault="00CD0577">
            <w:pPr>
              <w:pStyle w:val="ConsPlusNormal"/>
              <w:jc w:val="center"/>
            </w:pPr>
            <w:r>
              <w:t>Место проведения (адрес, N кабинета)</w:t>
            </w:r>
          </w:p>
        </w:tc>
        <w:tc>
          <w:tcPr>
            <w:tcW w:w="1191" w:type="dxa"/>
          </w:tcPr>
          <w:p w:rsidR="00CD0577" w:rsidRDefault="00CD0577">
            <w:pPr>
              <w:pStyle w:val="ConsPlusNormal"/>
              <w:jc w:val="center"/>
            </w:pPr>
            <w:r>
              <w:t>Тематика занятий</w:t>
            </w:r>
          </w:p>
        </w:tc>
        <w:tc>
          <w:tcPr>
            <w:tcW w:w="1531" w:type="dxa"/>
          </w:tcPr>
          <w:p w:rsidR="00CD0577" w:rsidRDefault="00CD0577">
            <w:pPr>
              <w:pStyle w:val="ConsPlusNormal"/>
              <w:jc w:val="center"/>
            </w:pPr>
            <w:r>
              <w:t>ФИО специалиста</w:t>
            </w:r>
          </w:p>
        </w:tc>
      </w:tr>
      <w:tr w:rsidR="00CD0577">
        <w:tc>
          <w:tcPr>
            <w:tcW w:w="510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59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75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10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59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75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10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59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75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10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59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75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2069" w:type="dxa"/>
            <w:gridSpan w:val="2"/>
          </w:tcPr>
          <w:p w:rsidR="00CD0577" w:rsidRDefault="00CD057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CD0577" w:rsidRDefault="00CD0577">
            <w:pPr>
              <w:pStyle w:val="ConsPlusNormal"/>
              <w:jc w:val="center"/>
            </w:pPr>
            <w:r>
              <w:t>___ час</w:t>
            </w:r>
          </w:p>
        </w:tc>
        <w:tc>
          <w:tcPr>
            <w:tcW w:w="175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19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31" w:type="dxa"/>
          </w:tcPr>
          <w:p w:rsidR="00CD0577" w:rsidRDefault="00CD0577">
            <w:pPr>
              <w:pStyle w:val="ConsPlusNormal"/>
            </w:pPr>
          </w:p>
        </w:tc>
      </w:tr>
    </w:tbl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r>
        <w:t xml:space="preserve">    Работник Центра занятости</w:t>
      </w:r>
    </w:p>
    <w:p w:rsidR="00CD0577" w:rsidRDefault="00CD0577">
      <w:pPr>
        <w:pStyle w:val="ConsPlusNonformat"/>
        <w:jc w:val="both"/>
      </w:pPr>
      <w:r>
        <w:t xml:space="preserve">    ____________________ (__________________________________)</w:t>
      </w:r>
    </w:p>
    <w:p w:rsidR="00CD0577" w:rsidRDefault="00CD0577">
      <w:pPr>
        <w:pStyle w:val="ConsPlusNonformat"/>
        <w:jc w:val="both"/>
      </w:pPr>
      <w:r>
        <w:t xml:space="preserve">        (подпись)                       (ФИО)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 xml:space="preserve">    С    графиком   проведения   занятий   ознакомлен(а).   Оповещен(а)   о</w:t>
      </w:r>
    </w:p>
    <w:p w:rsidR="00CD0577" w:rsidRDefault="00CD0577">
      <w:pPr>
        <w:pStyle w:val="ConsPlusNonformat"/>
        <w:jc w:val="both"/>
      </w:pPr>
      <w:r>
        <w:t>необходимости  своевременного  уведомления в случае невозможности участия в</w:t>
      </w:r>
    </w:p>
    <w:p w:rsidR="00CD0577" w:rsidRDefault="00CD0577">
      <w:pPr>
        <w:pStyle w:val="ConsPlusNonformat"/>
        <w:jc w:val="both"/>
      </w:pPr>
      <w:r>
        <w:t>занятиях в установленные сроки.</w:t>
      </w:r>
    </w:p>
    <w:p w:rsidR="00CD0577" w:rsidRDefault="00CD05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102"/>
        <w:gridCol w:w="3855"/>
      </w:tblGrid>
      <w:tr w:rsidR="00CD0577">
        <w:tc>
          <w:tcPr>
            <w:tcW w:w="648" w:type="dxa"/>
          </w:tcPr>
          <w:p w:rsidR="00CD0577" w:rsidRDefault="00CD057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5102" w:type="dxa"/>
          </w:tcPr>
          <w:p w:rsidR="00CD0577" w:rsidRDefault="00CD0577">
            <w:pPr>
              <w:pStyle w:val="ConsPlusNormal"/>
              <w:jc w:val="center"/>
            </w:pPr>
            <w:r>
              <w:t>ФИО получателя государственной услуги</w:t>
            </w:r>
          </w:p>
        </w:tc>
        <w:tc>
          <w:tcPr>
            <w:tcW w:w="3855" w:type="dxa"/>
          </w:tcPr>
          <w:p w:rsidR="00CD0577" w:rsidRDefault="00CD0577">
            <w:pPr>
              <w:pStyle w:val="ConsPlusNormal"/>
              <w:jc w:val="center"/>
            </w:pPr>
            <w:r>
              <w:t>Подпись</w:t>
            </w:r>
          </w:p>
        </w:tc>
      </w:tr>
      <w:tr w:rsidR="00CD0577">
        <w:tc>
          <w:tcPr>
            <w:tcW w:w="648" w:type="dxa"/>
          </w:tcPr>
          <w:p w:rsidR="00CD0577" w:rsidRDefault="00CD05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CD0577" w:rsidRDefault="00CD0577">
            <w:pPr>
              <w:pStyle w:val="ConsPlusNormal"/>
            </w:pPr>
          </w:p>
        </w:tc>
        <w:tc>
          <w:tcPr>
            <w:tcW w:w="3855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648" w:type="dxa"/>
          </w:tcPr>
          <w:p w:rsidR="00CD0577" w:rsidRDefault="00CD05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CD0577" w:rsidRDefault="00CD0577">
            <w:pPr>
              <w:pStyle w:val="ConsPlusNormal"/>
            </w:pPr>
          </w:p>
        </w:tc>
        <w:tc>
          <w:tcPr>
            <w:tcW w:w="3855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648" w:type="dxa"/>
          </w:tcPr>
          <w:p w:rsidR="00CD0577" w:rsidRDefault="00CD05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CD0577" w:rsidRDefault="00CD0577">
            <w:pPr>
              <w:pStyle w:val="ConsPlusNormal"/>
            </w:pPr>
          </w:p>
        </w:tc>
        <w:tc>
          <w:tcPr>
            <w:tcW w:w="3855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648" w:type="dxa"/>
          </w:tcPr>
          <w:p w:rsidR="00CD0577" w:rsidRDefault="00CD0577">
            <w:pPr>
              <w:pStyle w:val="ConsPlusNormal"/>
            </w:pPr>
          </w:p>
        </w:tc>
        <w:tc>
          <w:tcPr>
            <w:tcW w:w="5102" w:type="dxa"/>
          </w:tcPr>
          <w:p w:rsidR="00CD0577" w:rsidRDefault="00CD0577">
            <w:pPr>
              <w:pStyle w:val="ConsPlusNormal"/>
            </w:pPr>
          </w:p>
        </w:tc>
        <w:tc>
          <w:tcPr>
            <w:tcW w:w="3855" w:type="dxa"/>
          </w:tcPr>
          <w:p w:rsidR="00CD0577" w:rsidRDefault="00CD0577">
            <w:pPr>
              <w:pStyle w:val="ConsPlusNormal"/>
            </w:pPr>
          </w:p>
        </w:tc>
      </w:tr>
    </w:tbl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7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6" w:name="P919"/>
      <w:bookmarkEnd w:id="16"/>
      <w:r>
        <w:t xml:space="preserve">                                Лист оценки</w:t>
      </w:r>
    </w:p>
    <w:p w:rsidR="00CD0577" w:rsidRDefault="00CD0577">
      <w:pPr>
        <w:pStyle w:val="ConsPlusNonformat"/>
        <w:jc w:val="both"/>
      </w:pPr>
      <w:r>
        <w:t xml:space="preserve">            степени усвоения информации и приобретения навыков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 xml:space="preserve">        __________________________________________________________</w:t>
      </w:r>
    </w:p>
    <w:p w:rsidR="00CD0577" w:rsidRDefault="00CD0577">
      <w:pPr>
        <w:pStyle w:val="ConsPlusNonformat"/>
        <w:jc w:val="both"/>
      </w:pPr>
      <w:r>
        <w:t xml:space="preserve">             (фамилия, имя, отчество безработного гражданина)</w:t>
      </w:r>
    </w:p>
    <w:p w:rsidR="00CD0577" w:rsidRDefault="00CD05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043"/>
        <w:gridCol w:w="2381"/>
        <w:gridCol w:w="1565"/>
        <w:gridCol w:w="1586"/>
        <w:gridCol w:w="1414"/>
      </w:tblGrid>
      <w:tr w:rsidR="00CD0577">
        <w:tc>
          <w:tcPr>
            <w:tcW w:w="585" w:type="dxa"/>
            <w:vMerge w:val="restart"/>
          </w:tcPr>
          <w:p w:rsidR="00CD0577" w:rsidRDefault="00CD05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3" w:type="dxa"/>
            <w:vMerge w:val="restart"/>
          </w:tcPr>
          <w:p w:rsidR="00CD0577" w:rsidRDefault="00CD0577">
            <w:pPr>
              <w:pStyle w:val="ConsPlusNormal"/>
              <w:jc w:val="center"/>
            </w:pPr>
            <w:r>
              <w:t>Дата занятия</w:t>
            </w:r>
          </w:p>
        </w:tc>
        <w:tc>
          <w:tcPr>
            <w:tcW w:w="2381" w:type="dxa"/>
            <w:vMerge w:val="restart"/>
          </w:tcPr>
          <w:p w:rsidR="00CD0577" w:rsidRDefault="00CD0577">
            <w:pPr>
              <w:pStyle w:val="ConsPlusNormal"/>
              <w:jc w:val="center"/>
            </w:pPr>
            <w:r>
              <w:t>Тема</w:t>
            </w:r>
          </w:p>
        </w:tc>
        <w:tc>
          <w:tcPr>
            <w:tcW w:w="4565" w:type="dxa"/>
            <w:gridSpan w:val="3"/>
          </w:tcPr>
          <w:p w:rsidR="00CD0577" w:rsidRDefault="00CD0577">
            <w:pPr>
              <w:pStyle w:val="ConsPlusNormal"/>
              <w:jc w:val="center"/>
            </w:pPr>
            <w:r>
              <w:t>Степень усвоения информации и приобретения навыков</w:t>
            </w:r>
          </w:p>
        </w:tc>
      </w:tr>
      <w:tr w:rsidR="00CD0577">
        <w:tc>
          <w:tcPr>
            <w:tcW w:w="585" w:type="dxa"/>
            <w:vMerge/>
          </w:tcPr>
          <w:p w:rsidR="00CD0577" w:rsidRDefault="00CD0577"/>
        </w:tc>
        <w:tc>
          <w:tcPr>
            <w:tcW w:w="2043" w:type="dxa"/>
            <w:vMerge/>
          </w:tcPr>
          <w:p w:rsidR="00CD0577" w:rsidRDefault="00CD0577"/>
        </w:tc>
        <w:tc>
          <w:tcPr>
            <w:tcW w:w="2381" w:type="dxa"/>
            <w:vMerge/>
          </w:tcPr>
          <w:p w:rsidR="00CD0577" w:rsidRDefault="00CD0577"/>
        </w:tc>
        <w:tc>
          <w:tcPr>
            <w:tcW w:w="1565" w:type="dxa"/>
          </w:tcPr>
          <w:p w:rsidR="00CD0577" w:rsidRDefault="00CD057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586" w:type="dxa"/>
          </w:tcPr>
          <w:p w:rsidR="00CD0577" w:rsidRDefault="00CD0577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4" w:type="dxa"/>
          </w:tcPr>
          <w:p w:rsidR="00CD0577" w:rsidRDefault="00CD0577">
            <w:pPr>
              <w:pStyle w:val="ConsPlusNormal"/>
              <w:jc w:val="center"/>
            </w:pPr>
            <w:r>
              <w:t>высокая</w:t>
            </w:r>
          </w:p>
        </w:tc>
      </w:tr>
      <w:tr w:rsidR="00CD0577">
        <w:tc>
          <w:tcPr>
            <w:tcW w:w="585" w:type="dxa"/>
          </w:tcPr>
          <w:p w:rsidR="00CD0577" w:rsidRDefault="00CD0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3" w:type="dxa"/>
          </w:tcPr>
          <w:p w:rsidR="00CD0577" w:rsidRDefault="00CD0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D0577" w:rsidRDefault="00CD0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5" w:type="dxa"/>
          </w:tcPr>
          <w:p w:rsidR="00CD0577" w:rsidRDefault="00CD0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CD0577" w:rsidRDefault="00CD0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CD0577" w:rsidRDefault="00CD0577">
            <w:pPr>
              <w:pStyle w:val="ConsPlusNormal"/>
              <w:jc w:val="center"/>
            </w:pPr>
            <w:r>
              <w:t>6</w:t>
            </w:r>
          </w:p>
        </w:tc>
      </w:tr>
      <w:tr w:rsidR="00CD0577">
        <w:tc>
          <w:tcPr>
            <w:tcW w:w="585" w:type="dxa"/>
          </w:tcPr>
          <w:p w:rsidR="00CD0577" w:rsidRDefault="00CD05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3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65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6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4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85" w:type="dxa"/>
          </w:tcPr>
          <w:p w:rsidR="00CD0577" w:rsidRDefault="00CD05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3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65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6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4" w:type="dxa"/>
          </w:tcPr>
          <w:p w:rsidR="00CD0577" w:rsidRDefault="00CD0577">
            <w:pPr>
              <w:pStyle w:val="ConsPlusNormal"/>
            </w:pPr>
          </w:p>
        </w:tc>
      </w:tr>
      <w:tr w:rsidR="00CD0577">
        <w:tc>
          <w:tcPr>
            <w:tcW w:w="585" w:type="dxa"/>
          </w:tcPr>
          <w:p w:rsidR="00CD0577" w:rsidRDefault="00CD05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3" w:type="dxa"/>
          </w:tcPr>
          <w:p w:rsidR="00CD0577" w:rsidRDefault="00CD0577">
            <w:pPr>
              <w:pStyle w:val="ConsPlusNormal"/>
            </w:pPr>
          </w:p>
        </w:tc>
        <w:tc>
          <w:tcPr>
            <w:tcW w:w="2381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65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586" w:type="dxa"/>
          </w:tcPr>
          <w:p w:rsidR="00CD0577" w:rsidRDefault="00CD0577">
            <w:pPr>
              <w:pStyle w:val="ConsPlusNormal"/>
            </w:pPr>
          </w:p>
        </w:tc>
        <w:tc>
          <w:tcPr>
            <w:tcW w:w="1414" w:type="dxa"/>
          </w:tcPr>
          <w:p w:rsidR="00CD0577" w:rsidRDefault="00CD0577">
            <w:pPr>
              <w:pStyle w:val="ConsPlusNormal"/>
            </w:pPr>
          </w:p>
        </w:tc>
      </w:tr>
    </w:tbl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r>
        <w:t>"____" _______________ 20__ г.</w:t>
      </w:r>
    </w:p>
    <w:p w:rsidR="00CD0577" w:rsidRDefault="00CD0577">
      <w:pPr>
        <w:pStyle w:val="ConsPlusNonformat"/>
        <w:jc w:val="both"/>
      </w:pPr>
      <w:r>
        <w:t>___________ (_________________________________________________)</w:t>
      </w:r>
    </w:p>
    <w:p w:rsidR="00CD0577" w:rsidRDefault="00CD0577">
      <w:pPr>
        <w:pStyle w:val="ConsPlusNonformat"/>
        <w:jc w:val="both"/>
      </w:pPr>
      <w:r>
        <w:t xml:space="preserve"> (подпись)   (фамилия, имя, отчество безработного гражданина)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8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bookmarkStart w:id="17" w:name="P971"/>
      <w:bookmarkEnd w:id="17"/>
      <w:r>
        <w:t xml:space="preserve">                                  Оценка</w:t>
      </w:r>
    </w:p>
    <w:p w:rsidR="00CD0577" w:rsidRDefault="00CD0577">
      <w:pPr>
        <w:pStyle w:val="ConsPlusNonformat"/>
        <w:jc w:val="both"/>
      </w:pPr>
      <w:r>
        <w:t xml:space="preserve">            удовлетворенности получателя государственной услуги</w:t>
      </w:r>
    </w:p>
    <w:p w:rsidR="00CD0577" w:rsidRDefault="00CD0577">
      <w:pPr>
        <w:pStyle w:val="ConsPlusNonformat"/>
        <w:jc w:val="both"/>
      </w:pPr>
      <w:r>
        <w:t xml:space="preserve">        по социальной адаптации безработных граждан на рынке труда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 xml:space="preserve">    Фамилия ______________________________</w:t>
      </w:r>
    </w:p>
    <w:p w:rsidR="00CD0577" w:rsidRDefault="00CD0577">
      <w:pPr>
        <w:pStyle w:val="ConsPlusNonformat"/>
        <w:jc w:val="both"/>
      </w:pPr>
      <w:r>
        <w:t xml:space="preserve">    Имя ___________________________________</w:t>
      </w:r>
    </w:p>
    <w:p w:rsidR="00CD0577" w:rsidRDefault="00CD0577">
      <w:pPr>
        <w:pStyle w:val="ConsPlusNonformat"/>
        <w:jc w:val="both"/>
      </w:pPr>
      <w:r>
        <w:t xml:space="preserve">    Отчество ______________________________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 xml:space="preserve">    Укажите,  удовлетворены  ли  Вы  полнотой  и  качеством  предоставления</w:t>
      </w:r>
    </w:p>
    <w:p w:rsidR="00CD0577" w:rsidRDefault="00CD0577">
      <w:pPr>
        <w:pStyle w:val="ConsPlusNonformat"/>
        <w:jc w:val="both"/>
      </w:pPr>
      <w:r>
        <w:t>государственной услуги по социальной адаптации безработных граждан на рынке</w:t>
      </w:r>
    </w:p>
    <w:p w:rsidR="00CD0577" w:rsidRDefault="00CD0577">
      <w:pPr>
        <w:pStyle w:val="ConsPlusNonformat"/>
        <w:jc w:val="both"/>
      </w:pPr>
      <w:r>
        <w:t>труда</w:t>
      </w:r>
    </w:p>
    <w:p w:rsidR="00CD0577" w:rsidRDefault="00CD05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706"/>
      </w:tblGrid>
      <w:tr w:rsidR="00CD0577">
        <w:tc>
          <w:tcPr>
            <w:tcW w:w="4927" w:type="dxa"/>
          </w:tcPr>
          <w:p w:rsidR="00CD0577" w:rsidRDefault="00CD0577">
            <w:pPr>
              <w:pStyle w:val="ConsPlusNormal"/>
              <w:jc w:val="center"/>
            </w:pPr>
            <w:r>
              <w:t>Удовлетворен</w:t>
            </w:r>
          </w:p>
        </w:tc>
        <w:tc>
          <w:tcPr>
            <w:tcW w:w="4706" w:type="dxa"/>
          </w:tcPr>
          <w:p w:rsidR="00CD0577" w:rsidRDefault="00CD0577">
            <w:pPr>
              <w:pStyle w:val="ConsPlusNormal"/>
              <w:jc w:val="center"/>
            </w:pPr>
            <w:r>
              <w:t>Не удовлетворен</w:t>
            </w:r>
          </w:p>
        </w:tc>
      </w:tr>
      <w:tr w:rsidR="00CD0577">
        <w:tc>
          <w:tcPr>
            <w:tcW w:w="4927" w:type="dxa"/>
          </w:tcPr>
          <w:p w:rsidR="00CD0577" w:rsidRDefault="00CD0577">
            <w:pPr>
              <w:pStyle w:val="ConsPlusNormal"/>
            </w:pPr>
          </w:p>
        </w:tc>
        <w:tc>
          <w:tcPr>
            <w:tcW w:w="4706" w:type="dxa"/>
          </w:tcPr>
          <w:p w:rsidR="00CD0577" w:rsidRDefault="00CD0577">
            <w:pPr>
              <w:pStyle w:val="ConsPlusNormal"/>
            </w:pPr>
          </w:p>
        </w:tc>
      </w:tr>
    </w:tbl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r>
        <w:t>"____" _______________ 20__ г.</w:t>
      </w:r>
    </w:p>
    <w:p w:rsidR="00CD0577" w:rsidRDefault="00CD0577">
      <w:pPr>
        <w:pStyle w:val="ConsPlusNonformat"/>
        <w:jc w:val="both"/>
      </w:pPr>
    </w:p>
    <w:p w:rsidR="00CD0577" w:rsidRDefault="00CD0577">
      <w:pPr>
        <w:pStyle w:val="ConsPlusNonformat"/>
        <w:jc w:val="both"/>
      </w:pPr>
      <w:r>
        <w:t>___________ (__________________________________________________)</w:t>
      </w:r>
    </w:p>
    <w:p w:rsidR="00CD0577" w:rsidRDefault="00CD0577">
      <w:pPr>
        <w:pStyle w:val="ConsPlusNonformat"/>
        <w:jc w:val="both"/>
      </w:pPr>
      <w:r>
        <w:t xml:space="preserve"> (подпись)    (фамилия, имя, отчество безработного гражданина)</w:t>
      </w:r>
    </w:p>
    <w:p w:rsidR="00CD0577" w:rsidRDefault="00CD0577">
      <w:pPr>
        <w:sectPr w:rsidR="00CD05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right"/>
        <w:outlineLvl w:val="1"/>
      </w:pPr>
      <w:r>
        <w:t>Приложение 9</w:t>
      </w:r>
    </w:p>
    <w:p w:rsidR="00CD0577" w:rsidRDefault="00CD0577">
      <w:pPr>
        <w:pStyle w:val="ConsPlusNormal"/>
        <w:jc w:val="right"/>
      </w:pPr>
      <w:r>
        <w:t>к административному регламенту</w:t>
      </w:r>
    </w:p>
    <w:p w:rsidR="00CD0577" w:rsidRDefault="00CD0577">
      <w:pPr>
        <w:pStyle w:val="ConsPlusNormal"/>
        <w:jc w:val="right"/>
      </w:pPr>
      <w:r>
        <w:t>предоставления государственной услуги</w:t>
      </w:r>
    </w:p>
    <w:p w:rsidR="00CD0577" w:rsidRDefault="00CD0577">
      <w:pPr>
        <w:pStyle w:val="ConsPlusNormal"/>
        <w:jc w:val="right"/>
      </w:pPr>
      <w:r>
        <w:t>"Социальная адаптация безработных</w:t>
      </w:r>
    </w:p>
    <w:p w:rsidR="00CD0577" w:rsidRDefault="00CD0577">
      <w:pPr>
        <w:pStyle w:val="ConsPlusNormal"/>
        <w:jc w:val="right"/>
      </w:pPr>
      <w:r>
        <w:t>граждан на рынке труда"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center"/>
      </w:pPr>
      <w:bookmarkStart w:id="18" w:name="P1003"/>
      <w:bookmarkEnd w:id="18"/>
      <w:r>
        <w:t>Блок-схема</w:t>
      </w:r>
    </w:p>
    <w:p w:rsidR="00CD0577" w:rsidRDefault="00CD0577">
      <w:pPr>
        <w:pStyle w:val="ConsPlusNormal"/>
        <w:jc w:val="center"/>
      </w:pPr>
      <w:r>
        <w:t>последовательности действий при предоставлении</w:t>
      </w:r>
    </w:p>
    <w:p w:rsidR="00CD0577" w:rsidRDefault="00CD0577">
      <w:pPr>
        <w:pStyle w:val="ConsPlusNormal"/>
        <w:jc w:val="center"/>
      </w:pPr>
      <w:r>
        <w:t>государственной услуги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Анализ сведений о заявителе, внесенных в регистр, и на    │</w:t>
      </w:r>
    </w:p>
    <w:p w:rsidR="00CD0577" w:rsidRDefault="00CD0577">
      <w:pPr>
        <w:pStyle w:val="ConsPlusNonformat"/>
        <w:jc w:val="both"/>
      </w:pPr>
      <w:r>
        <w:t xml:space="preserve">     │   основании представленных документов принимает решение о   │</w:t>
      </w:r>
    </w:p>
    <w:p w:rsidR="00CD0577" w:rsidRDefault="00CD0577">
      <w:pPr>
        <w:pStyle w:val="ConsPlusNonformat"/>
        <w:jc w:val="both"/>
      </w:pPr>
      <w:r>
        <w:t xml:space="preserve">     │ предоставлении или отказе в предоставлении государственной  │</w:t>
      </w:r>
    </w:p>
    <w:p w:rsidR="00CD0577" w:rsidRDefault="00CD0577">
      <w:pPr>
        <w:pStyle w:val="ConsPlusNonformat"/>
        <w:jc w:val="both"/>
      </w:pPr>
      <w:r>
        <w:t xml:space="preserve">     │                           услуги        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└────────────────────────────┬────────────────────────────────┘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┌────────────────────────────┴────────────────────────────────┐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   Обращение заявителя с заявлением о предоставлении      │</w:t>
      </w:r>
    </w:p>
    <w:p w:rsidR="00CD0577" w:rsidRDefault="00CD0577">
      <w:pPr>
        <w:pStyle w:val="ConsPlusNonformat"/>
        <w:jc w:val="both"/>
      </w:pPr>
      <w:r>
        <w:t xml:space="preserve">     │    государственной услуги или согласие с предложением о     │</w:t>
      </w:r>
    </w:p>
    <w:p w:rsidR="00CD0577" w:rsidRDefault="00CD0577">
      <w:pPr>
        <w:pStyle w:val="ConsPlusNonformat"/>
        <w:jc w:val="both"/>
      </w:pPr>
      <w:r>
        <w:t xml:space="preserve">     │ предоставлении государственной услуги, выданным учреждением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└────────────┬───────────────────────────────────┬────────────┘</w:t>
      </w:r>
    </w:p>
    <w:p w:rsidR="00CD0577" w:rsidRDefault="00CD0577">
      <w:pPr>
        <w:pStyle w:val="ConsPlusNonformat"/>
        <w:jc w:val="both"/>
      </w:pPr>
      <w:r>
        <w:t xml:space="preserve"> ┌────────────────┴─────────────┐       ┌─────────────┴─────────────────┐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│    Отказ в предоставлении    │       │Предоставление государственной │</w:t>
      </w:r>
    </w:p>
    <w:p w:rsidR="00CD0577" w:rsidRDefault="00CD0577">
      <w:pPr>
        <w:pStyle w:val="ConsPlusNonformat"/>
        <w:jc w:val="both"/>
      </w:pPr>
      <w:r>
        <w:t xml:space="preserve"> │    государственной услуги    │       │            услуги             │</w:t>
      </w:r>
    </w:p>
    <w:p w:rsidR="00CD0577" w:rsidRDefault="00CD0577">
      <w:pPr>
        <w:pStyle w:val="ConsPlusNonformat"/>
        <w:jc w:val="both"/>
      </w:pPr>
      <w:r>
        <w:t xml:space="preserve"> └─────────────────┬────────────┘       └─────────────┬─────────────────┘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┌─────────────────┴────────────┐       ┌─────────────┴─────────────────┐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│Разъяснение причины, основания│       │  Информирование заявителя о   │</w:t>
      </w:r>
    </w:p>
    <w:p w:rsidR="00CD0577" w:rsidRDefault="00CD0577">
      <w:pPr>
        <w:pStyle w:val="ConsPlusNonformat"/>
        <w:jc w:val="both"/>
      </w:pPr>
      <w:r>
        <w:t xml:space="preserve"> │   отказа в предоставлении    │       │    порядке предоставления     │</w:t>
      </w:r>
    </w:p>
    <w:p w:rsidR="00CD0577" w:rsidRDefault="00CD0577">
      <w:pPr>
        <w:pStyle w:val="ConsPlusNonformat"/>
        <w:jc w:val="both"/>
      </w:pPr>
      <w:r>
        <w:t xml:space="preserve"> │   государственной услуги,    │       │   государственной услуги, о   │</w:t>
      </w:r>
    </w:p>
    <w:p w:rsidR="00CD0577" w:rsidRDefault="00CD0577">
      <w:pPr>
        <w:pStyle w:val="ConsPlusNonformat"/>
        <w:jc w:val="both"/>
      </w:pPr>
      <w:r>
        <w:t xml:space="preserve"> │порядка обжалования решения об│       │возможных формах предоставления│</w:t>
      </w:r>
    </w:p>
    <w:p w:rsidR="00CD0577" w:rsidRDefault="00CD0577">
      <w:pPr>
        <w:pStyle w:val="ConsPlusNonformat"/>
        <w:jc w:val="both"/>
      </w:pPr>
      <w:r>
        <w:t xml:space="preserve"> │   отказе в предоставлении    │       │государственной услуги, графике│</w:t>
      </w:r>
    </w:p>
    <w:p w:rsidR="00CD0577" w:rsidRDefault="00CD0577">
      <w:pPr>
        <w:pStyle w:val="ConsPlusNonformat"/>
        <w:jc w:val="both"/>
      </w:pPr>
      <w:r>
        <w:t xml:space="preserve"> │    государственной услуги    │       │ее предоставления, направлениях│</w:t>
      </w:r>
    </w:p>
    <w:p w:rsidR="00CD0577" w:rsidRDefault="00CD0577">
      <w:pPr>
        <w:pStyle w:val="ConsPlusNonformat"/>
        <w:jc w:val="both"/>
      </w:pPr>
      <w:r>
        <w:t xml:space="preserve"> │                              │       │     социальной адаптации      │</w:t>
      </w:r>
    </w:p>
    <w:p w:rsidR="00CD0577" w:rsidRDefault="00CD0577">
      <w:pPr>
        <w:pStyle w:val="ConsPlusNonformat"/>
        <w:jc w:val="both"/>
      </w:pPr>
      <w:r>
        <w:t xml:space="preserve"> └──────────────────────────────┘       └───────────────┬───────────────┘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┌──────────────────────────────────────────────────┴──────────┐</w:t>
      </w:r>
    </w:p>
    <w:p w:rsidR="00CD0577" w:rsidRDefault="00CD0577">
      <w:pPr>
        <w:pStyle w:val="ConsPlusNonformat"/>
        <w:jc w:val="both"/>
      </w:pPr>
      <w:r>
        <w:t xml:space="preserve">     │Предложение заявителю пройти тестирование (анкетирование) по │</w:t>
      </w:r>
    </w:p>
    <w:p w:rsidR="00CD0577" w:rsidRDefault="00CD0577">
      <w:pPr>
        <w:pStyle w:val="ConsPlusNonformat"/>
        <w:jc w:val="both"/>
      </w:pPr>
      <w:r>
        <w:t xml:space="preserve">     │методикам, используемым при социальной адаптации безработных │</w:t>
      </w:r>
    </w:p>
    <w:p w:rsidR="00CD0577" w:rsidRDefault="00CD0577">
      <w:pPr>
        <w:pStyle w:val="ConsPlusNonformat"/>
        <w:jc w:val="both"/>
      </w:pPr>
      <w:r>
        <w:t xml:space="preserve">     │   граждан, выбрать способ тестирования (с использованием    │</w:t>
      </w:r>
    </w:p>
    <w:p w:rsidR="00CD0577" w:rsidRDefault="00CD0577">
      <w:pPr>
        <w:pStyle w:val="ConsPlusNonformat"/>
        <w:jc w:val="both"/>
      </w:pPr>
      <w:r>
        <w:t xml:space="preserve">     │ соответствующего программного обеспечения или в письменной  │</w:t>
      </w:r>
    </w:p>
    <w:p w:rsidR="00CD0577" w:rsidRDefault="00CD0577">
      <w:pPr>
        <w:pStyle w:val="ConsPlusNonformat"/>
        <w:jc w:val="both"/>
      </w:pPr>
      <w:r>
        <w:t xml:space="preserve">     │   форме (путем заполнения бланков тестов, анкет)) и форму   │</w:t>
      </w:r>
    </w:p>
    <w:p w:rsidR="00CD0577" w:rsidRDefault="00CD0577">
      <w:pPr>
        <w:pStyle w:val="ConsPlusNonformat"/>
        <w:jc w:val="both"/>
      </w:pPr>
      <w:r>
        <w:t xml:space="preserve">     │    предоставления государственной услуги (групповая или     │</w:t>
      </w:r>
    </w:p>
    <w:p w:rsidR="00CD0577" w:rsidRDefault="00CD0577">
      <w:pPr>
        <w:pStyle w:val="ConsPlusNonformat"/>
        <w:jc w:val="both"/>
      </w:pPr>
      <w:r>
        <w:t xml:space="preserve">     │                       индивидуальная)   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│Проведение тестирования (анкетирование) по методикам с учетом│</w:t>
      </w:r>
    </w:p>
    <w:p w:rsidR="00CD0577" w:rsidRDefault="00CD0577">
      <w:pPr>
        <w:pStyle w:val="ConsPlusNonformat"/>
        <w:jc w:val="both"/>
      </w:pPr>
      <w:r>
        <w:t xml:space="preserve">     │     выбора безработным гражданином формы его проведения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   Обработка материалов тестирования (анкетирования)      │</w:t>
      </w:r>
    </w:p>
    <w:p w:rsidR="00CD0577" w:rsidRDefault="00CD0577">
      <w:pPr>
        <w:pStyle w:val="ConsPlusNonformat"/>
        <w:jc w:val="both"/>
      </w:pPr>
      <w:r>
        <w:t xml:space="preserve">     │  безработного гражданина, анализ результатов тестирования   │</w:t>
      </w:r>
    </w:p>
    <w:p w:rsidR="00CD0577" w:rsidRDefault="00CD0577">
      <w:pPr>
        <w:pStyle w:val="ConsPlusNonformat"/>
        <w:jc w:val="both"/>
      </w:pPr>
      <w:r>
        <w:t xml:space="preserve">     │ (анкетирования) и формирование тематики и планов проведения │</w:t>
      </w:r>
    </w:p>
    <w:p w:rsidR="00CD0577" w:rsidRDefault="00CD0577">
      <w:pPr>
        <w:pStyle w:val="ConsPlusNonformat"/>
        <w:jc w:val="both"/>
      </w:pPr>
      <w:r>
        <w:t xml:space="preserve">     │               занятий по социальной адаптации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│Обсуждение с безработным гражданином результатов тестирования│</w:t>
      </w:r>
    </w:p>
    <w:p w:rsidR="00CD0577" w:rsidRDefault="00CD0577">
      <w:pPr>
        <w:pStyle w:val="ConsPlusNonformat"/>
        <w:jc w:val="both"/>
      </w:pPr>
      <w:r>
        <w:t xml:space="preserve">     │   (анкетирования) и выявление основных причин, по которым   │</w:t>
      </w:r>
    </w:p>
    <w:p w:rsidR="00CD0577" w:rsidRDefault="00CD0577">
      <w:pPr>
        <w:pStyle w:val="ConsPlusNonformat"/>
        <w:jc w:val="both"/>
      </w:pPr>
      <w:r>
        <w:lastRenderedPageBreak/>
        <w:t xml:space="preserve">     │ гражданин испытывает трудности в поиске подходящей работы и │</w:t>
      </w:r>
    </w:p>
    <w:p w:rsidR="00CD0577" w:rsidRDefault="00CD0577">
      <w:pPr>
        <w:pStyle w:val="ConsPlusNonformat"/>
        <w:jc w:val="both"/>
      </w:pPr>
      <w:r>
        <w:t xml:space="preserve">     │                       трудоустройстве   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│Согласование с безработным гражданином направлений социальной│</w:t>
      </w:r>
    </w:p>
    <w:p w:rsidR="00CD0577" w:rsidRDefault="00CD0577">
      <w:pPr>
        <w:pStyle w:val="ConsPlusNonformat"/>
        <w:jc w:val="both"/>
      </w:pPr>
      <w:r>
        <w:t xml:space="preserve">     │  адаптации, включая план проведения занятий по социальной   │</w:t>
      </w:r>
    </w:p>
    <w:p w:rsidR="00CD0577" w:rsidRDefault="00CD0577">
      <w:pPr>
        <w:pStyle w:val="ConsPlusNonformat"/>
        <w:jc w:val="both"/>
      </w:pPr>
      <w:r>
        <w:t xml:space="preserve">     │    адаптации с учетом выявленных проблем, индивидуальных    │</w:t>
      </w:r>
    </w:p>
    <w:p w:rsidR="00CD0577" w:rsidRDefault="00CD0577">
      <w:pPr>
        <w:pStyle w:val="ConsPlusNonformat"/>
        <w:jc w:val="both"/>
      </w:pPr>
      <w:r>
        <w:t xml:space="preserve">     │  особенностей и ограничений жизнедеятельности безработного  │</w:t>
      </w:r>
    </w:p>
    <w:p w:rsidR="00CD0577" w:rsidRDefault="00CD0577">
      <w:pPr>
        <w:pStyle w:val="ConsPlusNonformat"/>
        <w:jc w:val="both"/>
      </w:pPr>
      <w:r>
        <w:t xml:space="preserve">     │       гражданина и выбранной им формы предоставления        │</w:t>
      </w:r>
    </w:p>
    <w:p w:rsidR="00CD0577" w:rsidRDefault="00CD0577">
      <w:pPr>
        <w:pStyle w:val="ConsPlusNonformat"/>
        <w:jc w:val="both"/>
      </w:pPr>
      <w:r>
        <w:t xml:space="preserve">     │                   государственной услуги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Обучение безработного гражданина методам и способам поиска  │</w:t>
      </w:r>
    </w:p>
    <w:p w:rsidR="00CD0577" w:rsidRDefault="00CD0577">
      <w:pPr>
        <w:pStyle w:val="ConsPlusNonformat"/>
        <w:jc w:val="both"/>
      </w:pPr>
      <w:r>
        <w:t xml:space="preserve">     │  работы, технологии поиска работы, обсуждение оптимальных   │</w:t>
      </w:r>
    </w:p>
    <w:p w:rsidR="00CD0577" w:rsidRDefault="00CD0577">
      <w:pPr>
        <w:pStyle w:val="ConsPlusNonformat"/>
        <w:jc w:val="both"/>
      </w:pPr>
      <w:r>
        <w:t xml:space="preserve">     │   действий при поиске подходящей работы и трудоустройстве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Обучение безработного гражданина технологии составления   │</w:t>
      </w:r>
    </w:p>
    <w:p w:rsidR="00CD0577" w:rsidRDefault="00CD0577">
      <w:pPr>
        <w:pStyle w:val="ConsPlusNonformat"/>
        <w:jc w:val="both"/>
      </w:pPr>
      <w:r>
        <w:t xml:space="preserve">     │   индивидуального плана самостоятельного поиска работы с    │</w:t>
      </w:r>
    </w:p>
    <w:p w:rsidR="00CD0577" w:rsidRDefault="00CD0577">
      <w:pPr>
        <w:pStyle w:val="ConsPlusNonformat"/>
        <w:jc w:val="both"/>
      </w:pPr>
      <w:r>
        <w:t xml:space="preserve">     │     указанием мероприятий по поиску работы, их целей и      │</w:t>
      </w:r>
    </w:p>
    <w:p w:rsidR="00CD0577" w:rsidRDefault="00CD0577">
      <w:pPr>
        <w:pStyle w:val="ConsPlusNonformat"/>
        <w:jc w:val="both"/>
      </w:pPr>
      <w:r>
        <w:t xml:space="preserve">     │                         результатов     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Обсуждение индивидуальных планов самостоятельного поиска   │</w:t>
      </w:r>
    </w:p>
    <w:p w:rsidR="00CD0577" w:rsidRDefault="00CD0577">
      <w:pPr>
        <w:pStyle w:val="ConsPlusNonformat"/>
        <w:jc w:val="both"/>
      </w:pPr>
      <w:r>
        <w:t xml:space="preserve">     │  работы, выработка рекомендаций по их совершенствованию, а  │</w:t>
      </w:r>
    </w:p>
    <w:p w:rsidR="00CD0577" w:rsidRDefault="00CD0577">
      <w:pPr>
        <w:pStyle w:val="ConsPlusNonformat"/>
        <w:jc w:val="both"/>
      </w:pPr>
      <w:r>
        <w:t xml:space="preserve">     │     также по самостоятельному поиску подходящей работы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Обучение безработного гражданина технологии составления   │</w:t>
      </w:r>
    </w:p>
    <w:p w:rsidR="00CD0577" w:rsidRDefault="00CD0577">
      <w:pPr>
        <w:pStyle w:val="ConsPlusNonformat"/>
        <w:jc w:val="both"/>
      </w:pPr>
      <w:r>
        <w:t xml:space="preserve">     │ резюме, составление резюме, обсуждение резюме и направление │</w:t>
      </w:r>
    </w:p>
    <w:p w:rsidR="00CD0577" w:rsidRDefault="00CD0577">
      <w:pPr>
        <w:pStyle w:val="ConsPlusNonformat"/>
        <w:jc w:val="both"/>
      </w:pPr>
      <w:r>
        <w:t xml:space="preserve">     │    его работодателю (с согласия безработного гражданина)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 Обучение безработного гражданина методике проведения     │</w:t>
      </w:r>
    </w:p>
    <w:p w:rsidR="00CD0577" w:rsidRDefault="00CD0577">
      <w:pPr>
        <w:pStyle w:val="ConsPlusNonformat"/>
        <w:jc w:val="both"/>
      </w:pPr>
      <w:r>
        <w:t xml:space="preserve">     │   переговоров с работодателем по вопросам трудоустройства   │</w:t>
      </w:r>
    </w:p>
    <w:p w:rsidR="00CD0577" w:rsidRDefault="00CD0577">
      <w:pPr>
        <w:pStyle w:val="ConsPlusNonformat"/>
        <w:jc w:val="both"/>
      </w:pPr>
      <w:r>
        <w:t xml:space="preserve">     │ посредством телефонной или видеосвязи с использованием сети │</w:t>
      </w:r>
    </w:p>
    <w:p w:rsidR="00CD0577" w:rsidRDefault="00CD0577">
      <w:pPr>
        <w:pStyle w:val="ConsPlusNonformat"/>
        <w:jc w:val="both"/>
      </w:pPr>
      <w:r>
        <w:t xml:space="preserve">     │           Интернет, а также при личном обращении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Проведение тренинга (видеотренинга с согласия безработного  │</w:t>
      </w:r>
    </w:p>
    <w:p w:rsidR="00CD0577" w:rsidRDefault="00CD0577">
      <w:pPr>
        <w:pStyle w:val="ConsPlusNonformat"/>
        <w:jc w:val="both"/>
      </w:pPr>
      <w:r>
        <w:t xml:space="preserve">     │гражданина) по собеседованию с работодателем и обсуждение его│</w:t>
      </w:r>
    </w:p>
    <w:p w:rsidR="00CD0577" w:rsidRDefault="00CD0577">
      <w:pPr>
        <w:pStyle w:val="ConsPlusNonformat"/>
        <w:jc w:val="both"/>
      </w:pPr>
      <w:r>
        <w:t xml:space="preserve">     │                         результатов     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 Организация проведения собеседования с работодателем     │</w:t>
      </w:r>
    </w:p>
    <w:p w:rsidR="00CD0577" w:rsidRDefault="00CD0577">
      <w:pPr>
        <w:pStyle w:val="ConsPlusNonformat"/>
        <w:jc w:val="both"/>
      </w:pPr>
      <w:r>
        <w:t xml:space="preserve">     │ посредством телефонной или видеосвязи с использованием сети │</w:t>
      </w:r>
    </w:p>
    <w:p w:rsidR="00CD0577" w:rsidRDefault="00CD0577">
      <w:pPr>
        <w:pStyle w:val="ConsPlusNonformat"/>
        <w:jc w:val="both"/>
      </w:pPr>
      <w:r>
        <w:t xml:space="preserve">     │  Интернет, а также при личном обращении в случае участия в  │</w:t>
      </w:r>
    </w:p>
    <w:p w:rsidR="00CD0577" w:rsidRDefault="00CD0577">
      <w:pPr>
        <w:pStyle w:val="ConsPlusNonformat"/>
        <w:jc w:val="both"/>
      </w:pPr>
      <w:r>
        <w:t xml:space="preserve">     │  занятии по социальной адаптации работодателя и обсуждение  │</w:t>
      </w:r>
    </w:p>
    <w:p w:rsidR="00CD0577" w:rsidRDefault="00CD0577">
      <w:pPr>
        <w:pStyle w:val="ConsPlusNonformat"/>
        <w:jc w:val="both"/>
      </w:pPr>
      <w:r>
        <w:t xml:space="preserve">     │                  результатов собеседования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│Подготовка рекомендаций по совершенствованию навыков делового│</w:t>
      </w:r>
    </w:p>
    <w:p w:rsidR="00CD0577" w:rsidRDefault="00CD0577">
      <w:pPr>
        <w:pStyle w:val="ConsPlusNonformat"/>
        <w:jc w:val="both"/>
      </w:pPr>
      <w:r>
        <w:t xml:space="preserve">     │общения и проведения собеседований с работодателем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Обсуждение вопросов формирования делового имиджа, обучение  │</w:t>
      </w:r>
    </w:p>
    <w:p w:rsidR="00CD0577" w:rsidRDefault="00CD0577">
      <w:pPr>
        <w:pStyle w:val="ConsPlusNonformat"/>
        <w:jc w:val="both"/>
      </w:pPr>
      <w:r>
        <w:t xml:space="preserve">     │                   методам самопрезентации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Подготовка рекомендаций по совершенствованию безработным   │</w:t>
      </w:r>
    </w:p>
    <w:p w:rsidR="00CD0577" w:rsidRDefault="00CD0577">
      <w:pPr>
        <w:pStyle w:val="ConsPlusNonformat"/>
        <w:jc w:val="both"/>
      </w:pPr>
      <w:r>
        <w:t xml:space="preserve">     │             гражданином навыков самопрезентации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Обсуждение вопросов, связанных с подготовкой к выходу на   │</w:t>
      </w:r>
    </w:p>
    <w:p w:rsidR="00CD0577" w:rsidRDefault="00CD0577">
      <w:pPr>
        <w:pStyle w:val="ConsPlusNonformat"/>
        <w:jc w:val="both"/>
      </w:pPr>
      <w:r>
        <w:lastRenderedPageBreak/>
        <w:t xml:space="preserve">     │новую работу, адаптацией в коллективе, закреплением на новом │</w:t>
      </w:r>
    </w:p>
    <w:p w:rsidR="00CD0577" w:rsidRDefault="00CD0577">
      <w:pPr>
        <w:pStyle w:val="ConsPlusNonformat"/>
        <w:jc w:val="both"/>
      </w:pPr>
      <w:r>
        <w:t xml:space="preserve">     │     рабочем месте и планированием карьеры, выполнением      │</w:t>
      </w:r>
    </w:p>
    <w:p w:rsidR="00CD0577" w:rsidRDefault="00CD0577">
      <w:pPr>
        <w:pStyle w:val="ConsPlusNonformat"/>
        <w:jc w:val="both"/>
      </w:pPr>
      <w:r>
        <w:t xml:space="preserve">     │                профессиональных обязанностей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Оценка степени усвоения информации и приобретения навыков в │</w:t>
      </w:r>
    </w:p>
    <w:p w:rsidR="00CD0577" w:rsidRDefault="00CD0577">
      <w:pPr>
        <w:pStyle w:val="ConsPlusNonformat"/>
        <w:jc w:val="both"/>
      </w:pPr>
      <w:r>
        <w:t xml:space="preserve">     │        конце каждого занятия по социальной адаптации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  Проведение тестирования (анкетирования) безработного     │</w:t>
      </w:r>
    </w:p>
    <w:p w:rsidR="00CD0577" w:rsidRDefault="00CD0577">
      <w:pPr>
        <w:pStyle w:val="ConsPlusNonformat"/>
        <w:jc w:val="both"/>
      </w:pPr>
      <w:r>
        <w:t xml:space="preserve">     │  гражданина по окончании занятий по социальной адаптации,   │</w:t>
      </w:r>
    </w:p>
    <w:p w:rsidR="00CD0577" w:rsidRDefault="00CD0577">
      <w:pPr>
        <w:pStyle w:val="ConsPlusNonformat"/>
        <w:jc w:val="both"/>
      </w:pPr>
      <w:r>
        <w:t xml:space="preserve">     │     обработка результатов тестирования (анкетирования)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│Обсуждение с безработным гражданином вопросов, которые носят │</w:t>
      </w:r>
    </w:p>
    <w:p w:rsidR="00CD0577" w:rsidRDefault="00CD0577">
      <w:pPr>
        <w:pStyle w:val="ConsPlusNonformat"/>
        <w:jc w:val="both"/>
      </w:pPr>
      <w:r>
        <w:t xml:space="preserve">     │       индивидуальный (личный) характер, в том числе в       │</w:t>
      </w:r>
    </w:p>
    <w:p w:rsidR="00CD0577" w:rsidRDefault="00CD0577">
      <w:pPr>
        <w:pStyle w:val="ConsPlusNonformat"/>
        <w:jc w:val="both"/>
      </w:pPr>
      <w:r>
        <w:t xml:space="preserve">     │                   индивидуальном порядке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Подготовка рекомендаций безработному гражданину по поиску  │</w:t>
      </w:r>
    </w:p>
    <w:p w:rsidR="00CD0577" w:rsidRDefault="00CD0577">
      <w:pPr>
        <w:pStyle w:val="ConsPlusNonformat"/>
        <w:jc w:val="both"/>
      </w:pPr>
      <w:r>
        <w:t xml:space="preserve">     │   работы, составлению резюме, проведению деловой беседы с   │</w:t>
      </w:r>
    </w:p>
    <w:p w:rsidR="00CD0577" w:rsidRDefault="00CD0577">
      <w:pPr>
        <w:pStyle w:val="ConsPlusNonformat"/>
        <w:jc w:val="both"/>
      </w:pPr>
      <w:r>
        <w:t xml:space="preserve">     │    работодателем, самопрезентации, формированию активной    │</w:t>
      </w:r>
    </w:p>
    <w:p w:rsidR="00CD0577" w:rsidRDefault="00CD0577">
      <w:pPr>
        <w:pStyle w:val="ConsPlusNonformat"/>
        <w:jc w:val="both"/>
      </w:pPr>
      <w:r>
        <w:t xml:space="preserve">     │    жизненной позиции в виде заключения о предоставлении     │</w:t>
      </w:r>
    </w:p>
    <w:p w:rsidR="00CD0577" w:rsidRDefault="00CD0577">
      <w:pPr>
        <w:pStyle w:val="ConsPlusNonformat"/>
        <w:jc w:val="both"/>
      </w:pPr>
      <w:r>
        <w:t xml:space="preserve">     │                   государственной услуги  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Выдача заключения о предоставлении государственной услуги  │</w:t>
      </w:r>
    </w:p>
    <w:p w:rsidR="00CD0577" w:rsidRDefault="00CD0577">
      <w:pPr>
        <w:pStyle w:val="ConsPlusNonformat"/>
        <w:jc w:val="both"/>
      </w:pPr>
      <w:r>
        <w:t xml:space="preserve">     │безработному гражданину, приобщение к личному делу получателя│</w:t>
      </w:r>
    </w:p>
    <w:p w:rsidR="00CD0577" w:rsidRDefault="00CD0577">
      <w:pPr>
        <w:pStyle w:val="ConsPlusNonformat"/>
        <w:jc w:val="both"/>
      </w:pPr>
      <w:r>
        <w:t xml:space="preserve">     │    государственных услуг второго экземпляра заключения о    │</w:t>
      </w:r>
    </w:p>
    <w:p w:rsidR="00CD0577" w:rsidRDefault="00CD0577">
      <w:pPr>
        <w:pStyle w:val="ConsPlusNonformat"/>
        <w:jc w:val="both"/>
      </w:pPr>
      <w:r>
        <w:t xml:space="preserve">     │            предоставлении государственной услуги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D0577" w:rsidRDefault="00CD0577">
      <w:pPr>
        <w:pStyle w:val="ConsPlusNonformat"/>
        <w:jc w:val="both"/>
      </w:pPr>
      <w:r>
        <w:t xml:space="preserve">     ┌─────────────────────────────┴───────────────────────────────┐</w:t>
      </w:r>
    </w:p>
    <w:p w:rsidR="00CD0577" w:rsidRDefault="00CD0577">
      <w:pPr>
        <w:pStyle w:val="ConsPlusNonformat"/>
        <w:jc w:val="both"/>
      </w:pPr>
      <w:r>
        <w:t xml:space="preserve">     │  Внесение результатов выполнения административных процедур  │</w:t>
      </w:r>
    </w:p>
    <w:p w:rsidR="00CD0577" w:rsidRDefault="00CD0577">
      <w:pPr>
        <w:pStyle w:val="ConsPlusNonformat"/>
        <w:jc w:val="both"/>
      </w:pPr>
      <w:r>
        <w:t xml:space="preserve">     │  (действий) в регистр получателей государственных услуг в   │</w:t>
      </w:r>
    </w:p>
    <w:p w:rsidR="00CD0577" w:rsidRDefault="00CD0577">
      <w:pPr>
        <w:pStyle w:val="ConsPlusNonformat"/>
        <w:jc w:val="both"/>
      </w:pPr>
      <w:r>
        <w:t xml:space="preserve">     │                  сфере занятости населения                  │</w:t>
      </w:r>
    </w:p>
    <w:p w:rsidR="00CD0577" w:rsidRDefault="00CD0577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└─────────────────────────────────────────────────────────────┘</w:t>
      </w: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jc w:val="both"/>
      </w:pPr>
    </w:p>
    <w:p w:rsidR="00CD0577" w:rsidRDefault="00CD0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D71" w:rsidRDefault="00C97D71">
      <w:bookmarkStart w:id="19" w:name="_GoBack"/>
      <w:bookmarkEnd w:id="19"/>
    </w:p>
    <w:sectPr w:rsidR="00C97D71" w:rsidSect="00027B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77"/>
    <w:rsid w:val="00C97D71"/>
    <w:rsid w:val="00C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05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05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D7661FB60B085FAACC064D495D3570AA6BG7Y5N" TargetMode="External"/><Relationship Id="rId13" Type="http://schemas.openxmlformats.org/officeDocument/2006/relationships/hyperlink" Target="consultantplus://offline/ref=2BF51C0EAB607364A3A9D7661FB60B085CABCA0A43190A3721FF65706DG9Y8N" TargetMode="External"/><Relationship Id="rId18" Type="http://schemas.openxmlformats.org/officeDocument/2006/relationships/hyperlink" Target="consultantplus://offline/ref=2BF51C0EAB607364A3A9D7661FB60B085CAAC30043170A3721FF65706DG9Y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F51C0EAB607364A3A9C96B09DA5C045EA9950E4417056079A03E2D3A91E529BD8D8E3B5799AD83F63B01G8Y7N" TargetMode="External"/><Relationship Id="rId7" Type="http://schemas.openxmlformats.org/officeDocument/2006/relationships/hyperlink" Target="consultantplus://offline/ref=2BF51C0EAB607364A3A9C96B09DA5C045EA9950E471603657CA03E2D3A91E529GBYDN" TargetMode="External"/><Relationship Id="rId12" Type="http://schemas.openxmlformats.org/officeDocument/2006/relationships/hyperlink" Target="consultantplus://offline/ref=2BF51C0EAB607364A3A9D7661FB60B085CAAC30043170A3721FF65706DG9Y8N" TargetMode="External"/><Relationship Id="rId17" Type="http://schemas.openxmlformats.org/officeDocument/2006/relationships/hyperlink" Target="consultantplus://offline/ref=2BF51C0EAB607364A3A9D7661FB60B085FA2CA0242190A3721FF65706D98EF7EFAC2D77912G9Y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51C0EAB607364A3A9D7661FB60B085CA2CD03441D0A3721FF65706D98EF7EFAC2D7791394AC82GFY3N" TargetMode="External"/><Relationship Id="rId20" Type="http://schemas.openxmlformats.org/officeDocument/2006/relationships/hyperlink" Target="consultantplus://offline/ref=2BF51C0EAB607364A3A9D7661FB60B085FA2CA024E1D0A3721FF65706D98EF7EFAC2D77B159DGAY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51C0EAB607364A3A9D7661FB60B085FA2CA0242190A3721FF65706D98EF7EFAC2D7791394AC8AGFY2N" TargetMode="External"/><Relationship Id="rId11" Type="http://schemas.openxmlformats.org/officeDocument/2006/relationships/hyperlink" Target="consultantplus://offline/ref=2BF51C0EAB607364A3A9D7661FB60B085CAACA054F180A3721FF65706D98EF7EFAC2D77A10G9Y3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F51C0EAB607364A3A9D7661FB60B085CA6CD00401D0A3721FF65706DG9Y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F51C0EAB607364A3A9D7661FB60B085FA2CA0242190A3721FF65706D98EF7EFAC2D7791394AC8AGFY2N" TargetMode="External"/><Relationship Id="rId19" Type="http://schemas.openxmlformats.org/officeDocument/2006/relationships/hyperlink" Target="consultantplus://offline/ref=2BF51C0EAB607364A3A9D7661FB60B085FA2CA024E1D0A3721FF65706D98EF7EFAC2D77B1097GAY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51C0EAB607364A3A9D7661FB60B085CABCF0A4E180A3721FF65706D98EF7EFAC2D77A11G9Y0N" TargetMode="External"/><Relationship Id="rId14" Type="http://schemas.openxmlformats.org/officeDocument/2006/relationships/hyperlink" Target="consultantplus://offline/ref=2BF51C0EAB607364A3A9D7661FB60B085CAACF02421A0A3721FF65706DG9Y8N" TargetMode="External"/><Relationship Id="rId22" Type="http://schemas.openxmlformats.org/officeDocument/2006/relationships/hyperlink" Target="consultantplus://offline/ref=2BF51C0EAB607364A3A9C96B09DA5C045EA9950E4417056079A03E2D3A91E529BD8D8E3B5799AD83F63B01G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13480</Words>
  <Characters>76840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2018-09-05T13:24:00Z</dcterms:created>
  <dcterms:modified xsi:type="dcterms:W3CDTF">2018-09-05T13:27:00Z</dcterms:modified>
</cp:coreProperties>
</file>