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27" w:rsidRPr="00760327" w:rsidRDefault="00760327">
      <w:pPr>
        <w:rPr>
          <w:b/>
        </w:rPr>
      </w:pPr>
      <w:bookmarkStart w:id="0" w:name="_GoBack"/>
      <w:r w:rsidRPr="00760327">
        <w:rPr>
          <w:b/>
        </w:rPr>
        <w:t>Среднемесячная заработная плата за 2017 год (руб.)</w:t>
      </w:r>
    </w:p>
    <w:tbl>
      <w:tblPr>
        <w:tblW w:w="9206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5"/>
        <w:gridCol w:w="201"/>
        <w:gridCol w:w="2780"/>
      </w:tblGrid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bookmarkEnd w:id="0"/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за 2017 год (руб.)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ГБУЗ НАО «Ненецкая окружная больница»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270 035, 26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183 555, 02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медицине катастроф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183 113, 58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организационно-методической работе и контролю качества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159 034, 52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225 871, 27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(с 01.01.2017 – 22.11.2017)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222 523, 67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(с 28.11.2017 – 31.12.2017)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162 659, 93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ГБУЗ НАО «Окружной противотуберкулезный диспансер»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202 161, 64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176 858, 22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114 643, 66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ГБУЗ НАО «Ненецкая окружная стоматологическая поликлиника»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169 936, 64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136 899, 23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ГБУЗ НАО «Центральная районная поликлиника</w:t>
            </w:r>
          </w:p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Заполярного района Ненецкого автономного округа»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227 594, 01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140 976, 59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150 105, 2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148 660, 89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ГБУСОН НАО «Комплексный центр социального обслуживания»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137 093, 19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138 622, 33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(с 01.01.2017 - 01.10.2017)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118 162, 73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(с 02.10.2017 – 31.12.2017)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131 668, 38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 НАО «Центр занятости населения»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(с 01.01.2017 – 03.10.2017)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93 647, 21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(с 04.10.2017 – 31.12.2017)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113 706, 67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84 100, 87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81 803, 43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ГУП НАО «Ненецкая фармация»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(с 01.01.2017-14.05.2017)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163 175, 04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(с 15.05.2017-31.12.2017)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161 521, 28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144 218, 60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экономике и финансам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138 322, 28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137 582, 28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ГБУ НАО для детей-сирот и детей, оставшихся без попечения родителей</w:t>
            </w:r>
          </w:p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«Центр содействия семейному устройству «Наш дом»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137 813, 36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профилактике социального сиротства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137 865, 48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132 263, 77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лечебной работе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134 753, 81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бухгалтер (с 01.01.2017-29.09.2017)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146 455, 23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(с 02.10.2017-31.12.2017)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148 625, 13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ГКУ НАО «Отделение социальной защиты населения»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152 056, 07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128 049, 91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138 002, 40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ГБСУ НАО «Пустозерский дом-интернат для престарелых и инвалидов»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(с 01.01.2017 – 08.06.2017)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139 435, 20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(с 09.06.2017 по 31.12.2017)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129436, 84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122 887, 67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 НАО «Финансово-расчетный центр»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132 183, 69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115 192, 16</w:t>
            </w: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 НАО «Бюро судебно-медицинской экспертизы»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:rsidR="00760327" w:rsidRPr="00760327" w:rsidRDefault="00760327" w:rsidP="0076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327" w:rsidRPr="00760327" w:rsidTr="007603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60327" w:rsidRPr="00760327" w:rsidRDefault="00760327" w:rsidP="007603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155 631, 26</w:t>
            </w:r>
          </w:p>
        </w:tc>
      </w:tr>
    </w:tbl>
    <w:p w:rsidR="00760327" w:rsidRPr="00760327" w:rsidRDefault="00760327" w:rsidP="00760327">
      <w:pPr>
        <w:numPr>
          <w:ilvl w:val="0"/>
          <w:numId w:val="1"/>
        </w:numPr>
        <w:pBdr>
          <w:bottom w:val="single" w:sz="6" w:space="8" w:color="C8C8C8"/>
        </w:pBdr>
        <w:spacing w:before="100" w:beforeAutospacing="1" w:after="100" w:afterAutospacing="1" w:line="300" w:lineRule="atLeast"/>
        <w:ind w:left="622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5" w:history="1">
        <w:r w:rsidRPr="00760327">
          <w:rPr>
            <w:rFonts w:ascii="Times New Roman" w:eastAsia="Times New Roman" w:hAnsi="Times New Roman" w:cs="Times New Roman"/>
            <w:color w:val="205891"/>
            <w:sz w:val="21"/>
            <w:szCs w:val="21"/>
            <w:u w:val="single"/>
            <w:lang w:eastAsia="ru-RU"/>
          </w:rPr>
          <w:t>Общая информация</w:t>
        </w:r>
      </w:hyperlink>
    </w:p>
    <w:p w:rsidR="00760327" w:rsidRPr="00760327" w:rsidRDefault="00760327" w:rsidP="00760327">
      <w:pPr>
        <w:numPr>
          <w:ilvl w:val="0"/>
          <w:numId w:val="1"/>
        </w:numPr>
        <w:pBdr>
          <w:bottom w:val="single" w:sz="6" w:space="8" w:color="C8C8C8"/>
        </w:pBdr>
        <w:spacing w:before="100" w:beforeAutospacing="1" w:after="100" w:afterAutospacing="1" w:line="300" w:lineRule="atLeast"/>
        <w:ind w:left="622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760327">
          <w:rPr>
            <w:rFonts w:ascii="Times New Roman" w:eastAsia="Times New Roman" w:hAnsi="Times New Roman" w:cs="Times New Roman"/>
            <w:color w:val="205891"/>
            <w:sz w:val="21"/>
            <w:szCs w:val="21"/>
            <w:u w:val="single"/>
            <w:lang w:eastAsia="ru-RU"/>
          </w:rPr>
          <w:t>Подведомственные организации</w:t>
        </w:r>
      </w:hyperlink>
    </w:p>
    <w:p w:rsidR="00760327" w:rsidRPr="00760327" w:rsidRDefault="00760327" w:rsidP="007603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22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" w:history="1">
        <w:r w:rsidRPr="00760327">
          <w:rPr>
            <w:rFonts w:ascii="Times New Roman" w:eastAsia="Times New Roman" w:hAnsi="Times New Roman" w:cs="Times New Roman"/>
            <w:color w:val="205891"/>
            <w:sz w:val="21"/>
            <w:szCs w:val="21"/>
            <w:u w:val="single"/>
            <w:lang w:eastAsia="ru-RU"/>
          </w:rPr>
          <w:t>Информация о среднемесячной заработной плате руководителей, их заместителей и главных бухгалтеров государственных учреждений НАО, подведомственных Департаменту</w:t>
        </w:r>
      </w:hyperlink>
    </w:p>
    <w:p w:rsidR="0058128B" w:rsidRDefault="0058128B"/>
    <w:sectPr w:rsidR="0058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17DC"/>
    <w:multiLevelType w:val="multilevel"/>
    <w:tmpl w:val="ED7C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7"/>
    <w:rsid w:val="0058128B"/>
    <w:rsid w:val="0076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F1A9"/>
  <w15:chartTrackingRefBased/>
  <w15:docId w15:val="{AFFE93CA-01AB-49DE-996D-08341D45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25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9200">
                          <w:marLeft w:val="17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soc.adm-nao.ru/info/podv-org/informaciya-o-srednemesyachnoj-zarabotnoj-plate-rukovoditelej-ih-zam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soc.adm-nao.ru/info/podv-org/" TargetMode="External"/><Relationship Id="rId5" Type="http://schemas.openxmlformats.org/officeDocument/2006/relationships/hyperlink" Target="http://medsoc.adm-nao.ru/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Дуркина Зоя Викторовна</dc:creator>
  <cp:keywords/>
  <dc:description/>
  <cp:lastModifiedBy>Дуркина Зоя Викторовна</cp:lastModifiedBy>
  <cp:revision>1</cp:revision>
  <dcterms:created xsi:type="dcterms:W3CDTF">2020-07-21T07:08:00Z</dcterms:created>
  <dcterms:modified xsi:type="dcterms:W3CDTF">2020-07-21T07:09:00Z</dcterms:modified>
</cp:coreProperties>
</file>